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14:anchorId="4867F1BB" wp14:editId="56B170B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46037">
            <w:pPr>
              <w:rPr>
                <w:rFonts w:ascii="Arial" w:hAnsi="Arial"/>
              </w:rPr>
            </w:pPr>
            <w:r>
              <w:rPr>
                <w:rFonts w:ascii="Arial" w:hAnsi="Arial"/>
              </w:rPr>
              <w:t>Children with Special Needs in Inclusive Settings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6037">
            <w:pPr>
              <w:rPr>
                <w:rFonts w:ascii="Arial" w:hAnsi="Arial"/>
              </w:rPr>
            </w:pPr>
            <w:r>
              <w:rPr>
                <w:rFonts w:ascii="Arial" w:hAnsi="Arial"/>
              </w:rPr>
              <w:t>ED 274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BE570F">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Early Childhood Education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Lorna Connolly Beattie</w:t>
            </w:r>
          </w:p>
          <w:p w:rsidR="00746037" w:rsidRDefault="00215122">
            <w:pPr>
              <w:rPr>
                <w:rFonts w:ascii="Arial" w:hAnsi="Arial"/>
              </w:rPr>
            </w:pPr>
            <w:hyperlink r:id="rId9" w:history="1">
              <w:r w:rsidR="008B0AEB" w:rsidRPr="00B07F49">
                <w:rPr>
                  <w:rStyle w:val="Hyperlink"/>
                  <w:rFonts w:ascii="Arial" w:hAnsi="Arial"/>
                </w:rPr>
                <w:t>lorna.connolly@saultcollege.ca</w:t>
              </w:r>
            </w:hyperlink>
          </w:p>
          <w:p w:rsidR="00746037" w:rsidRDefault="00746037">
            <w:pPr>
              <w:rPr>
                <w:rFonts w:ascii="Arial" w:hAnsi="Arial"/>
              </w:rPr>
            </w:pPr>
            <w:r>
              <w:rPr>
                <w:rFonts w:ascii="Arial" w:hAnsi="Arial"/>
              </w:rPr>
              <w:t>705-759-2554 ext. 2438, Office #E3207</w:t>
            </w:r>
          </w:p>
          <w:p w:rsidR="00746037" w:rsidRDefault="00746037">
            <w:pPr>
              <w:rPr>
                <w:rFonts w:ascii="Arial" w:hAnsi="Arial"/>
              </w:rPr>
            </w:pPr>
          </w:p>
        </w:tc>
      </w:tr>
      <w:tr w:rsidR="00D1300B" w:rsidTr="0021512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E570F">
            <w:pPr>
              <w:rPr>
                <w:rFonts w:ascii="Arial" w:hAnsi="Arial"/>
              </w:rPr>
            </w:pPr>
            <w:r>
              <w:rPr>
                <w:rFonts w:ascii="Arial" w:hAnsi="Arial"/>
              </w:rPr>
              <w:t>Sept.</w:t>
            </w:r>
            <w:r w:rsidR="00746037">
              <w:rPr>
                <w:rFonts w:ascii="Arial" w:hAnsi="Arial"/>
              </w:rPr>
              <w:t xml:space="preserve"> 201</w:t>
            </w:r>
            <w:r w:rsidR="00C710CF">
              <w:rPr>
                <w:rFonts w:ascii="Arial" w:hAnsi="Arial"/>
              </w:rPr>
              <w:t>3</w:t>
            </w:r>
          </w:p>
        </w:tc>
        <w:tc>
          <w:tcPr>
            <w:tcW w:w="3600" w:type="dxa"/>
            <w:gridSpan w:val="2"/>
          </w:tcPr>
          <w:p w:rsidR="00D1300B" w:rsidRPr="00746037" w:rsidRDefault="00D1300B" w:rsidP="003702AB">
            <w:pPr>
              <w:rPr>
                <w:rFonts w:ascii="Arial" w:hAnsi="Arial"/>
              </w:rPr>
            </w:pPr>
            <w:r>
              <w:rPr>
                <w:rFonts w:ascii="Arial" w:hAnsi="Arial"/>
                <w:b/>
                <w:lang w:val="en-GB"/>
              </w:rPr>
              <w:t>PREVIOUS OUTLINE DATED:</w:t>
            </w:r>
            <w:r w:rsidR="00746037">
              <w:rPr>
                <w:rFonts w:ascii="Arial" w:hAnsi="Arial"/>
                <w:lang w:val="en-GB"/>
              </w:rPr>
              <w:t xml:space="preserve">  </w:t>
            </w:r>
          </w:p>
        </w:tc>
        <w:tc>
          <w:tcPr>
            <w:tcW w:w="1278" w:type="dxa"/>
            <w:gridSpan w:val="2"/>
          </w:tcPr>
          <w:p w:rsidR="00D1300B" w:rsidRDefault="00C710CF">
            <w:pPr>
              <w:rPr>
                <w:rFonts w:ascii="Arial" w:hAnsi="Arial"/>
              </w:rPr>
            </w:pPr>
            <w:r>
              <w:rPr>
                <w:rFonts w:ascii="Arial" w:hAnsi="Arial"/>
              </w:rPr>
              <w:t>Sept’12</w:t>
            </w:r>
          </w:p>
        </w:tc>
      </w:tr>
      <w:tr w:rsidR="00D1300B" w:rsidTr="00215122">
        <w:trPr>
          <w:cantSplit/>
        </w:trPr>
        <w:tc>
          <w:tcPr>
            <w:tcW w:w="2518" w:type="dxa"/>
          </w:tcPr>
          <w:p w:rsidR="00D1300B" w:rsidRDefault="00D1300B">
            <w:pPr>
              <w:rPr>
                <w:rFonts w:ascii="Arial" w:hAnsi="Arial"/>
              </w:rPr>
            </w:pPr>
          </w:p>
        </w:tc>
        <w:tc>
          <w:tcPr>
            <w:tcW w:w="5060" w:type="dxa"/>
            <w:gridSpan w:val="3"/>
          </w:tcPr>
          <w:p w:rsidR="00215122" w:rsidRDefault="00215122">
            <w:pPr>
              <w:pStyle w:val="Heading2"/>
              <w:rPr>
                <w:rFonts w:ascii="Arial" w:hAnsi="Arial"/>
                <w:lang w:val="en-US"/>
              </w:rPr>
            </w:pPr>
            <w:r>
              <w:rPr>
                <w:b w:val="0"/>
                <w:i/>
                <w:szCs w:val="24"/>
              </w:rPr>
              <w:t>“Angelique Lemay”</w:t>
            </w:r>
          </w:p>
          <w:p w:rsidR="00D1300B" w:rsidRDefault="00D1300B">
            <w:pPr>
              <w:pStyle w:val="Heading2"/>
              <w:rPr>
                <w:rFonts w:ascii="Arial" w:hAnsi="Arial"/>
                <w:lang w:val="en-US"/>
              </w:rPr>
            </w:pPr>
            <w:r>
              <w:rPr>
                <w:rFonts w:ascii="Arial" w:hAnsi="Arial"/>
                <w:lang w:val="en-US"/>
              </w:rPr>
              <w:t>__________________________________</w:t>
            </w:r>
          </w:p>
          <w:p w:rsidR="00D1300B" w:rsidRDefault="005E3309">
            <w:pPr>
              <w:pStyle w:val="Heading2"/>
              <w:rPr>
                <w:rFonts w:ascii="Arial" w:hAnsi="Arial"/>
                <w:lang w:val="en-US"/>
              </w:rPr>
            </w:pPr>
            <w:r>
              <w:rPr>
                <w:rFonts w:ascii="Arial" w:hAnsi="Arial"/>
                <w:lang w:val="en-US"/>
              </w:rPr>
              <w:t>DEAN</w:t>
            </w:r>
          </w:p>
        </w:tc>
        <w:tc>
          <w:tcPr>
            <w:tcW w:w="1278" w:type="dxa"/>
            <w:gridSpan w:val="2"/>
          </w:tcPr>
          <w:p w:rsidR="00215122" w:rsidRDefault="00215122">
            <w:pPr>
              <w:rPr>
                <w:rFonts w:ascii="Arial" w:hAnsi="Arial"/>
                <w:b/>
                <w:lang w:val="en-GB"/>
              </w:rPr>
            </w:pPr>
            <w:r>
              <w:rPr>
                <w:i/>
                <w:szCs w:val="24"/>
                <w:lang w:val="en-GB"/>
              </w:rPr>
              <w:t>Aug. 2013</w:t>
            </w:r>
          </w:p>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710CF">
            <w:pPr>
              <w:rPr>
                <w:rFonts w:ascii="Arial" w:hAnsi="Arial"/>
              </w:rPr>
            </w:pPr>
            <w:r>
              <w:rPr>
                <w:rFonts w:ascii="Arial" w:hAnsi="Arial"/>
              </w:rPr>
              <w:t>PSY 102</w:t>
            </w:r>
            <w:r w:rsidR="00746037">
              <w:rPr>
                <w:rFonts w:ascii="Arial" w:hAnsi="Arial"/>
              </w:rPr>
              <w:t>, HSC 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bookmarkStart w:id="0" w:name="_GoBack"/>
            <w:bookmarkEnd w:id="0"/>
          </w:p>
        </w:tc>
      </w:tr>
      <w:tr w:rsidR="00D1300B">
        <w:trPr>
          <w:cantSplit/>
        </w:trPr>
        <w:tc>
          <w:tcPr>
            <w:tcW w:w="8856" w:type="dxa"/>
            <w:gridSpan w:val="6"/>
          </w:tcPr>
          <w:p w:rsidR="00D1300B" w:rsidRDefault="00D1300B">
            <w:pPr>
              <w:pStyle w:val="Heading2"/>
              <w:tabs>
                <w:tab w:val="center" w:pos="4560"/>
              </w:tabs>
              <w:rPr>
                <w:rFonts w:ascii="Arial" w:hAnsi="Arial"/>
              </w:rPr>
            </w:pPr>
          </w:p>
          <w:p w:rsidR="00E73B87" w:rsidRPr="00E73B87" w:rsidRDefault="00E73B87" w:rsidP="00E73B87">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746037">
              <w:rPr>
                <w:rFonts w:ascii="Arial" w:hAnsi="Arial"/>
              </w:rPr>
              <w:t>201</w:t>
            </w:r>
            <w:r w:rsidR="00C710CF">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746037">
            <w:pPr>
              <w:pStyle w:val="Heading2"/>
              <w:tabs>
                <w:tab w:val="center" w:pos="4560"/>
              </w:tabs>
              <w:rPr>
                <w:rFonts w:ascii="Arial" w:hAnsi="Arial"/>
                <w:b w:val="0"/>
              </w:rPr>
            </w:pPr>
            <w:r>
              <w:rPr>
                <w:rFonts w:ascii="Arial" w:hAnsi="Arial"/>
                <w:b w:val="0"/>
                <w:i/>
              </w:rPr>
              <w:t xml:space="preserve">For additional information, please contact </w:t>
            </w:r>
            <w:r w:rsidR="00746037">
              <w:rPr>
                <w:rFonts w:ascii="Arial" w:hAnsi="Arial"/>
                <w:b w:val="0"/>
                <w:i/>
              </w:rPr>
              <w:t xml:space="preserve">Angelique Lemay, </w:t>
            </w:r>
            <w:r w:rsidR="005E3309">
              <w:rPr>
                <w:rFonts w:ascii="Arial" w:hAnsi="Arial"/>
                <w:b w:val="0"/>
                <w:i/>
              </w:rPr>
              <w:t>Dean</w:t>
            </w:r>
          </w:p>
        </w:tc>
      </w:tr>
      <w:tr w:rsidR="00D1300B">
        <w:trPr>
          <w:cantSplit/>
        </w:trPr>
        <w:tc>
          <w:tcPr>
            <w:tcW w:w="8856" w:type="dxa"/>
            <w:gridSpan w:val="6"/>
          </w:tcPr>
          <w:p w:rsidR="00D1300B" w:rsidRDefault="00D1300B" w:rsidP="005E3309">
            <w:pPr>
              <w:tabs>
                <w:tab w:val="center" w:pos="4560"/>
              </w:tabs>
              <w:jc w:val="center"/>
              <w:rPr>
                <w:rFonts w:ascii="Arial" w:hAnsi="Arial"/>
                <w:i/>
                <w:lang w:val="en-GB"/>
              </w:rPr>
            </w:pPr>
            <w:r>
              <w:rPr>
                <w:rFonts w:ascii="Arial" w:hAnsi="Arial"/>
                <w:i/>
                <w:lang w:val="en-GB"/>
              </w:rPr>
              <w:t xml:space="preserve">School of </w:t>
            </w:r>
            <w:r w:rsidR="00746037">
              <w:rPr>
                <w:rFonts w:ascii="Arial" w:hAnsi="Arial"/>
                <w:i/>
                <w:lang w:val="en-GB"/>
              </w:rPr>
              <w:t>Community Services</w:t>
            </w:r>
            <w:r w:rsidR="005E3309">
              <w:rPr>
                <w:rFonts w:ascii="Arial" w:hAnsi="Arial"/>
                <w:i/>
                <w:lang w:val="en-GB"/>
              </w:rPr>
              <w:t xml:space="preserve"> &amp;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746037">
              <w:rPr>
                <w:rFonts w:ascii="Arial" w:hAnsi="Arial"/>
                <w:i/>
                <w:lang w:val="en-GB"/>
              </w:rPr>
              <w:t xml:space="preserve"> 2603</w:t>
            </w:r>
          </w:p>
          <w:p w:rsidR="002D096B" w:rsidRDefault="002D096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2D096B" w:rsidP="00D8114D">
      <w:pPr>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2D096B" w:rsidRDefault="002D096B">
            <w:pPr>
              <w:rPr>
                <w:rFonts w:ascii="Arial" w:hAnsi="Arial"/>
                <w:b/>
              </w:rPr>
            </w:pPr>
          </w:p>
          <w:p w:rsidR="005C4FE9" w:rsidRPr="00746037" w:rsidRDefault="00746037">
            <w:pPr>
              <w:rPr>
                <w:rFonts w:ascii="Arial" w:hAnsi="Arial"/>
              </w:rPr>
            </w:pPr>
            <w:r>
              <w:rPr>
                <w:rFonts w:ascii="Arial" w:hAnsi="Arial"/>
              </w:rPr>
              <w:t>This course is designed to develop an understanding of various disabilities.  Emphasis is placed on the educator’s role in planning for individual needs, while supporting the needs of the entire group in an inclusive environment.  The focus is on using a team approach, with active family involvement to support the child with special needs in inclusive educational settings.</w:t>
            </w:r>
          </w:p>
        </w:tc>
      </w:tr>
    </w:tbl>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46037" w:rsidRDefault="00746037">
            <w:pPr>
              <w:rPr>
                <w:rFonts w:ascii="Arial" w:hAnsi="Arial"/>
                <w:b/>
              </w:rPr>
            </w:pPr>
            <w:r w:rsidRPr="00746037">
              <w:rPr>
                <w:rFonts w:ascii="Arial" w:hAnsi="Arial"/>
                <w:b/>
              </w:rPr>
              <w:t>contrast historical trends of special education to current methods of inclusion based on a collaborative/developmental model.</w:t>
            </w:r>
            <w:r w:rsidR="00331FA6">
              <w:rPr>
                <w:rFonts w:ascii="Arial" w:hAnsi="Arial"/>
                <w:b/>
              </w:rPr>
              <w:t xml:space="preserve"> </w:t>
            </w:r>
            <w:r w:rsidR="00331FA6" w:rsidRPr="0083795D">
              <w:rPr>
                <w:rFonts w:ascii="Arial" w:hAnsi="Arial"/>
                <w:b/>
                <w:sz w:val="16"/>
                <w:szCs w:val="16"/>
              </w:rPr>
              <w:t>(Part of ECE Program Vocational Learning Outcome #5</w:t>
            </w:r>
            <w:r w:rsidR="007A4CA0">
              <w:rPr>
                <w:rFonts w:ascii="Arial" w:hAnsi="Arial"/>
                <w:b/>
                <w:sz w:val="16"/>
                <w:szCs w:val="16"/>
              </w:rPr>
              <w:t xml:space="preserve"> and #7</w:t>
            </w:r>
            <w:r w:rsidR="00331FA6" w:rsidRPr="0083795D">
              <w:rPr>
                <w:rFonts w:ascii="Arial" w:hAnsi="Arial"/>
                <w:b/>
                <w:sz w:val="16"/>
                <w:szCs w:val="16"/>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CD4DCC" w:rsidP="00CD4DCC">
            <w:pPr>
              <w:pStyle w:val="ListParagraph"/>
              <w:numPr>
                <w:ilvl w:val="0"/>
                <w:numId w:val="15"/>
              </w:numPr>
              <w:rPr>
                <w:rFonts w:ascii="Arial" w:hAnsi="Arial"/>
              </w:rPr>
            </w:pPr>
            <w:r>
              <w:rPr>
                <w:rFonts w:ascii="Arial" w:hAnsi="Arial"/>
              </w:rPr>
              <w:t>explain the rationale for early intervention and inclusion</w:t>
            </w:r>
          </w:p>
          <w:p w:rsidR="00CD4DCC" w:rsidRDefault="00CD4DCC" w:rsidP="00CD4DCC">
            <w:pPr>
              <w:pStyle w:val="ListParagraph"/>
              <w:numPr>
                <w:ilvl w:val="0"/>
                <w:numId w:val="15"/>
              </w:numPr>
              <w:rPr>
                <w:rFonts w:ascii="Arial" w:hAnsi="Arial"/>
              </w:rPr>
            </w:pPr>
            <w:r>
              <w:rPr>
                <w:rFonts w:ascii="Arial" w:hAnsi="Arial"/>
              </w:rPr>
              <w:t>outline best practices for inclusive early childhood programs</w:t>
            </w:r>
          </w:p>
          <w:p w:rsidR="00CD4DCC" w:rsidRDefault="00CD4DCC" w:rsidP="00CD4DCC">
            <w:pPr>
              <w:pStyle w:val="ListParagraph"/>
              <w:numPr>
                <w:ilvl w:val="0"/>
                <w:numId w:val="15"/>
              </w:numPr>
              <w:rPr>
                <w:rFonts w:ascii="Arial" w:hAnsi="Arial"/>
              </w:rPr>
            </w:pPr>
            <w:r>
              <w:rPr>
                <w:rFonts w:ascii="Arial" w:hAnsi="Arial"/>
              </w:rPr>
              <w:t>outline Canadian legislation which impacts on individuals with special needs</w:t>
            </w:r>
          </w:p>
          <w:p w:rsidR="00331FA6" w:rsidRDefault="00331FA6" w:rsidP="00CD4DCC">
            <w:pPr>
              <w:pStyle w:val="ListParagraph"/>
              <w:numPr>
                <w:ilvl w:val="0"/>
                <w:numId w:val="15"/>
              </w:numPr>
              <w:rPr>
                <w:rFonts w:ascii="Arial" w:hAnsi="Arial"/>
              </w:rPr>
            </w:pPr>
            <w:r>
              <w:rPr>
                <w:rFonts w:ascii="Arial" w:hAnsi="Arial"/>
              </w:rPr>
              <w:t>utilize knowledge of inclusive practices and special needs care to ensure safe programming for all children</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D4DCC" w:rsidRDefault="00CD4DCC">
            <w:pPr>
              <w:rPr>
                <w:rFonts w:ascii="Arial" w:hAnsi="Arial"/>
                <w:b/>
              </w:rPr>
            </w:pPr>
            <w:r w:rsidRPr="00CD4DCC">
              <w:rPr>
                <w:rFonts w:ascii="Arial" w:hAnsi="Arial"/>
                <w:b/>
              </w:rPr>
              <w:t>delineate the causal factors for specific disabilities</w:t>
            </w:r>
            <w:r w:rsidR="00331FA6">
              <w:rPr>
                <w:rFonts w:ascii="Arial" w:hAnsi="Arial"/>
                <w:b/>
              </w:rPr>
              <w:t xml:space="preserve"> </w:t>
            </w:r>
            <w:r w:rsidR="00331FA6" w:rsidRPr="0083795D">
              <w:rPr>
                <w:rFonts w:ascii="Arial" w:hAnsi="Arial"/>
                <w:b/>
                <w:sz w:val="16"/>
                <w:szCs w:val="16"/>
              </w:rPr>
              <w:t>(part of ECE Program Standard Vocational Learning Outcome #1)</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6"/>
              </w:numPr>
              <w:rPr>
                <w:rFonts w:ascii="Arial" w:hAnsi="Arial"/>
              </w:rPr>
            </w:pPr>
            <w:r>
              <w:rPr>
                <w:rFonts w:ascii="Arial" w:hAnsi="Arial"/>
              </w:rPr>
              <w:t>identify the major categories of exceptionalities</w:t>
            </w:r>
          </w:p>
          <w:p w:rsidR="00CD4DCC" w:rsidRDefault="00CD4DCC" w:rsidP="00CD4DCC">
            <w:pPr>
              <w:pStyle w:val="ListParagraph"/>
              <w:numPr>
                <w:ilvl w:val="0"/>
                <w:numId w:val="16"/>
              </w:numPr>
              <w:rPr>
                <w:rFonts w:ascii="Arial" w:hAnsi="Arial"/>
              </w:rPr>
            </w:pPr>
            <w:r>
              <w:rPr>
                <w:rFonts w:ascii="Arial" w:hAnsi="Arial"/>
              </w:rPr>
              <w:t>determine the causes and incidence for specific disabilities</w:t>
            </w:r>
          </w:p>
          <w:p w:rsidR="00CD4DCC" w:rsidRDefault="00CD4DCC" w:rsidP="00CD4DCC">
            <w:pPr>
              <w:pStyle w:val="ListParagraph"/>
              <w:numPr>
                <w:ilvl w:val="0"/>
                <w:numId w:val="16"/>
              </w:numPr>
              <w:rPr>
                <w:rFonts w:ascii="Arial" w:hAnsi="Arial"/>
              </w:rPr>
            </w:pPr>
            <w:r>
              <w:rPr>
                <w:rFonts w:ascii="Arial" w:hAnsi="Arial"/>
              </w:rPr>
              <w:t>outline the impact on the child’s development as well as the implications for early childhood educators</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D4DCC" w:rsidRDefault="00CD4DCC">
            <w:pPr>
              <w:rPr>
                <w:rFonts w:ascii="Arial" w:hAnsi="Arial"/>
                <w:b/>
              </w:rPr>
            </w:pPr>
            <w:r>
              <w:rPr>
                <w:rFonts w:ascii="Arial" w:hAnsi="Arial"/>
                <w:b/>
              </w:rPr>
              <w:t>e</w:t>
            </w:r>
            <w:r w:rsidRPr="00CD4DCC">
              <w:rPr>
                <w:rFonts w:ascii="Arial" w:hAnsi="Arial"/>
                <w:b/>
              </w:rPr>
              <w:t>valuate the factors which contribute to an effective learning environment for children with special needs within the inclusive setting</w:t>
            </w:r>
            <w:r w:rsidR="00331FA6">
              <w:rPr>
                <w:rFonts w:ascii="Arial" w:hAnsi="Arial"/>
                <w:b/>
              </w:rPr>
              <w:t xml:space="preserve"> </w:t>
            </w:r>
            <w:r w:rsidR="00331FA6" w:rsidRPr="0083795D">
              <w:rPr>
                <w:rFonts w:ascii="Arial" w:hAnsi="Arial"/>
                <w:b/>
                <w:sz w:val="16"/>
                <w:szCs w:val="16"/>
              </w:rPr>
              <w:t>(part of ECE Program Standard Vocational Learning Outcomes #1 &amp; #2)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7"/>
              </w:numPr>
              <w:rPr>
                <w:rFonts w:ascii="Arial" w:hAnsi="Arial"/>
              </w:rPr>
            </w:pPr>
            <w:r>
              <w:rPr>
                <w:rFonts w:ascii="Arial" w:hAnsi="Arial"/>
              </w:rPr>
              <w:t>describe the characteristics of effective inclusive learning environments</w:t>
            </w:r>
          </w:p>
          <w:p w:rsidR="00CD4DCC" w:rsidRDefault="00CD4DCC" w:rsidP="00CD4DCC">
            <w:pPr>
              <w:pStyle w:val="ListParagraph"/>
              <w:numPr>
                <w:ilvl w:val="0"/>
                <w:numId w:val="17"/>
              </w:numPr>
              <w:rPr>
                <w:rFonts w:ascii="Arial" w:hAnsi="Arial"/>
              </w:rPr>
            </w:pPr>
            <w:r>
              <w:rPr>
                <w:rFonts w:ascii="Arial" w:hAnsi="Arial"/>
              </w:rPr>
              <w:t>suggest ways for helping children with developmental problems expand and increase cognitive, language, self-care, social/emotional and physical skills</w:t>
            </w:r>
          </w:p>
          <w:p w:rsidR="002D096B" w:rsidRPr="00D8114D" w:rsidRDefault="00CD4DCC" w:rsidP="002D096B">
            <w:pPr>
              <w:pStyle w:val="ListParagraph"/>
              <w:numPr>
                <w:ilvl w:val="0"/>
                <w:numId w:val="17"/>
              </w:numPr>
              <w:rPr>
                <w:rFonts w:ascii="Arial" w:hAnsi="Arial"/>
              </w:rPr>
            </w:pPr>
            <w:r>
              <w:rPr>
                <w:rFonts w:ascii="Arial" w:hAnsi="Arial"/>
              </w:rPr>
              <w:t>explain the process of developing an IPP (Individual Program Plan)</w:t>
            </w:r>
          </w:p>
          <w:p w:rsidR="00CD4DCC" w:rsidRDefault="00CD4DCC" w:rsidP="00CD4DCC">
            <w:pPr>
              <w:pStyle w:val="ListParagraph"/>
              <w:numPr>
                <w:ilvl w:val="0"/>
                <w:numId w:val="17"/>
              </w:numPr>
              <w:rPr>
                <w:rFonts w:ascii="Arial" w:hAnsi="Arial"/>
              </w:rPr>
            </w:pPr>
            <w:r>
              <w:rPr>
                <w:rFonts w:ascii="Arial" w:hAnsi="Arial"/>
              </w:rPr>
              <w:t>describe skills early childhood educators can utilize to promote positive learning experiences for young children with special needs</w:t>
            </w:r>
          </w:p>
          <w:p w:rsidR="00E73B87" w:rsidRPr="00E73B87" w:rsidRDefault="00E73B87" w:rsidP="00E73B87">
            <w:pPr>
              <w:rPr>
                <w:rFonts w:ascii="Arial" w:hAnsi="Arial"/>
              </w:rPr>
            </w:pPr>
          </w:p>
          <w:p w:rsidR="00CD4DCC" w:rsidRDefault="008B0AEB" w:rsidP="00CD4DCC">
            <w:pPr>
              <w:pStyle w:val="ListParagraph"/>
              <w:numPr>
                <w:ilvl w:val="0"/>
                <w:numId w:val="17"/>
              </w:numPr>
              <w:rPr>
                <w:rFonts w:ascii="Arial" w:hAnsi="Arial"/>
              </w:rPr>
            </w:pPr>
            <w:r>
              <w:rPr>
                <w:rFonts w:ascii="Arial" w:hAnsi="Arial"/>
              </w:rPr>
              <w:lastRenderedPageBreak/>
              <w:t>identify issues that are</w:t>
            </w:r>
            <w:r w:rsidR="00CD4DCC">
              <w:rPr>
                <w:rFonts w:ascii="Arial" w:hAnsi="Arial"/>
              </w:rPr>
              <w:t xml:space="preserve"> common among families of children with special needs</w:t>
            </w:r>
          </w:p>
          <w:p w:rsidR="00CD4DCC" w:rsidRDefault="00CD4DCC" w:rsidP="00CD4DCC">
            <w:pPr>
              <w:pStyle w:val="ListParagraph"/>
              <w:numPr>
                <w:ilvl w:val="0"/>
                <w:numId w:val="17"/>
              </w:numPr>
              <w:rPr>
                <w:rFonts w:ascii="Arial" w:hAnsi="Arial"/>
              </w:rPr>
            </w:pPr>
            <w:r>
              <w:rPr>
                <w:rFonts w:ascii="Arial" w:hAnsi="Arial"/>
              </w:rPr>
              <w:t>design strategies that educators can utilize to effectively support families of children with special needs</w:t>
            </w:r>
          </w:p>
          <w:p w:rsidR="008D07F0" w:rsidRPr="00CD4DCC" w:rsidRDefault="008D07F0" w:rsidP="008D07F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D07F0" w:rsidRDefault="008D07F0">
            <w:pPr>
              <w:rPr>
                <w:rFonts w:ascii="Arial" w:hAnsi="Arial"/>
                <w:b/>
              </w:rPr>
            </w:pPr>
            <w:r w:rsidRPr="008D07F0">
              <w:rPr>
                <w:rFonts w:ascii="Arial" w:hAnsi="Arial"/>
                <w:b/>
              </w:rPr>
              <w:t>investigate various exceptionalities and plan curriculum activities for children with special needs</w:t>
            </w:r>
            <w:r w:rsidR="00614349">
              <w:rPr>
                <w:rFonts w:ascii="Arial" w:hAnsi="Arial"/>
                <w:b/>
              </w:rPr>
              <w:t xml:space="preserve"> </w:t>
            </w:r>
            <w:r w:rsidR="00614349" w:rsidRPr="0083795D">
              <w:rPr>
                <w:rFonts w:ascii="Arial" w:hAnsi="Arial"/>
                <w:b/>
                <w:sz w:val="16"/>
                <w:szCs w:val="16"/>
              </w:rPr>
              <w:t xml:space="preserve">(part of ECE Program Standard Vocational Learning Outcome </w:t>
            </w:r>
            <w:r w:rsidR="00331FA6" w:rsidRPr="0083795D">
              <w:rPr>
                <w:rFonts w:ascii="Arial" w:hAnsi="Arial"/>
                <w:b/>
                <w:sz w:val="16"/>
                <w:szCs w:val="16"/>
              </w:rPr>
              <w:t xml:space="preserve">#1 &amp; </w:t>
            </w:r>
            <w:r w:rsidR="00614349" w:rsidRPr="0083795D">
              <w:rPr>
                <w:rFonts w:ascii="Arial" w:hAnsi="Arial"/>
                <w:b/>
                <w:sz w:val="16"/>
                <w:szCs w:val="16"/>
              </w:rPr>
              <w:t>#2)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8D07F0" w:rsidP="008D07F0">
            <w:pPr>
              <w:pStyle w:val="ListParagraph"/>
              <w:numPr>
                <w:ilvl w:val="0"/>
                <w:numId w:val="18"/>
              </w:numPr>
              <w:rPr>
                <w:rFonts w:ascii="Arial" w:hAnsi="Arial"/>
              </w:rPr>
            </w:pPr>
            <w:r>
              <w:rPr>
                <w:rFonts w:ascii="Arial" w:hAnsi="Arial"/>
              </w:rPr>
              <w:t xml:space="preserve">choose an </w:t>
            </w:r>
            <w:r w:rsidR="00371B67">
              <w:rPr>
                <w:rFonts w:ascii="Arial" w:hAnsi="Arial"/>
              </w:rPr>
              <w:t xml:space="preserve">area of interest and research </w:t>
            </w:r>
            <w:r>
              <w:rPr>
                <w:rFonts w:ascii="Arial" w:hAnsi="Arial"/>
              </w:rPr>
              <w:t xml:space="preserve">thoroughly </w:t>
            </w:r>
            <w:r w:rsidR="00C710CF">
              <w:rPr>
                <w:rFonts w:ascii="Arial" w:hAnsi="Arial"/>
              </w:rPr>
              <w:t>and discuss appropriate supports that can be provided by educators</w:t>
            </w:r>
          </w:p>
          <w:p w:rsidR="008D07F0" w:rsidRDefault="008B0AEB" w:rsidP="008B0AEB">
            <w:pPr>
              <w:pStyle w:val="ListParagraph"/>
              <w:numPr>
                <w:ilvl w:val="0"/>
                <w:numId w:val="18"/>
              </w:numPr>
              <w:rPr>
                <w:rFonts w:ascii="Arial" w:hAnsi="Arial"/>
              </w:rPr>
            </w:pPr>
            <w:r>
              <w:rPr>
                <w:rFonts w:ascii="Arial" w:hAnsi="Arial"/>
              </w:rPr>
              <w:t>plan activities that take into consideration the principles of universal design so that these activities can be engaged in by all children, regardless of their developmental needs</w:t>
            </w:r>
          </w:p>
          <w:p w:rsidR="008B0AEB" w:rsidRPr="008D07F0" w:rsidRDefault="008B0AEB" w:rsidP="008B0AEB">
            <w:pPr>
              <w:pStyle w:val="ListParagraph"/>
              <w:rPr>
                <w:rFonts w:ascii="Arial" w:hAnsi="Arial"/>
              </w:rPr>
            </w:pPr>
          </w:p>
        </w:tc>
      </w:tr>
      <w:tr w:rsidR="002D096B">
        <w:tc>
          <w:tcPr>
            <w:tcW w:w="675" w:type="dxa"/>
          </w:tcPr>
          <w:p w:rsidR="002D096B" w:rsidRDefault="002D096B">
            <w:pPr>
              <w:rPr>
                <w:rFonts w:ascii="Arial" w:hAnsi="Arial"/>
              </w:rPr>
            </w:pPr>
          </w:p>
        </w:tc>
        <w:tc>
          <w:tcPr>
            <w:tcW w:w="567" w:type="dxa"/>
          </w:tcPr>
          <w:p w:rsidR="002D096B" w:rsidRDefault="00371B67">
            <w:pPr>
              <w:rPr>
                <w:rFonts w:ascii="Arial" w:hAnsi="Arial"/>
              </w:rPr>
            </w:pPr>
            <w:r>
              <w:rPr>
                <w:rFonts w:ascii="Arial" w:hAnsi="Arial"/>
              </w:rPr>
              <w:t>5.</w:t>
            </w:r>
          </w:p>
        </w:tc>
        <w:tc>
          <w:tcPr>
            <w:tcW w:w="7614" w:type="dxa"/>
          </w:tcPr>
          <w:p w:rsidR="00371B67" w:rsidRPr="001C396D" w:rsidRDefault="00371B67" w:rsidP="00371B67">
            <w:pPr>
              <w:spacing w:line="276" w:lineRule="auto"/>
              <w:rPr>
                <w:rFonts w:ascii="Arial" w:eastAsiaTheme="minorHAnsi" w:hAnsi="Arial" w:cs="Arial"/>
                <w:b/>
                <w:szCs w:val="24"/>
                <w:lang w:val="en-CA"/>
              </w:rPr>
            </w:pPr>
            <w:r w:rsidRPr="001C396D">
              <w:rPr>
                <w:rFonts w:ascii="Arial" w:eastAsiaTheme="minorHAnsi" w:hAnsi="Arial" w:cs="Arial"/>
                <w:b/>
                <w:szCs w:val="24"/>
                <w:lang w:val="en-CA"/>
              </w:rPr>
              <w:t>act in a professional manner</w:t>
            </w:r>
          </w:p>
          <w:p w:rsidR="00371B67" w:rsidRDefault="00371B67" w:rsidP="00371B67">
            <w:pPr>
              <w:spacing w:line="276" w:lineRule="auto"/>
              <w:rPr>
                <w:rFonts w:ascii="Arial" w:eastAsiaTheme="minorHAnsi" w:hAnsi="Arial" w:cs="Arial"/>
                <w:i/>
                <w:sz w:val="20"/>
                <w:lang w:val="en-CA"/>
              </w:rPr>
            </w:pPr>
            <w:r w:rsidRPr="008F52FB">
              <w:rPr>
                <w:rFonts w:ascii="Arial" w:eastAsiaTheme="minorHAnsi" w:hAnsi="Arial" w:cs="Arial"/>
                <w:i/>
                <w:sz w:val="20"/>
                <w:lang w:val="en-CA"/>
              </w:rPr>
              <w:t>(Reflection of ECE Program Standard Vocational Learning Outcome #6</w:t>
            </w:r>
            <w:r w:rsidR="00C710CF">
              <w:rPr>
                <w:rFonts w:ascii="Arial" w:eastAsiaTheme="minorHAnsi" w:hAnsi="Arial" w:cs="Arial"/>
                <w:i/>
                <w:sz w:val="20"/>
                <w:lang w:val="en-CA"/>
              </w:rPr>
              <w:t xml:space="preserve"> and #10</w:t>
            </w:r>
            <w:r w:rsidRPr="008F52FB">
              <w:rPr>
                <w:rFonts w:ascii="Arial" w:eastAsiaTheme="minorHAnsi" w:hAnsi="Arial" w:cs="Arial"/>
                <w:i/>
                <w:sz w:val="20"/>
                <w:lang w:val="en-CA"/>
              </w:rPr>
              <w:t xml:space="preserve"> and Essential Employability Skills #1, </w:t>
            </w:r>
            <w:r w:rsidR="00C710CF">
              <w:rPr>
                <w:rFonts w:ascii="Arial" w:eastAsiaTheme="minorHAnsi" w:hAnsi="Arial" w:cs="Arial"/>
                <w:i/>
                <w:sz w:val="20"/>
                <w:lang w:val="en-CA"/>
              </w:rPr>
              <w:t>#5,#</w:t>
            </w:r>
            <w:r w:rsidRPr="008F52FB">
              <w:rPr>
                <w:rFonts w:ascii="Arial" w:eastAsiaTheme="minorHAnsi" w:hAnsi="Arial" w:cs="Arial"/>
                <w:i/>
                <w:sz w:val="20"/>
                <w:lang w:val="en-CA"/>
              </w:rPr>
              <w:t>6</w:t>
            </w:r>
            <w:r w:rsidR="00C710CF">
              <w:rPr>
                <w:rFonts w:ascii="Arial" w:eastAsiaTheme="minorHAnsi" w:hAnsi="Arial" w:cs="Arial"/>
                <w:i/>
                <w:sz w:val="20"/>
                <w:lang w:val="en-CA"/>
              </w:rPr>
              <w:t>, #8 and #9</w:t>
            </w:r>
            <w:r w:rsidRPr="008F52FB">
              <w:rPr>
                <w:rFonts w:ascii="Arial" w:eastAsiaTheme="minorHAnsi" w:hAnsi="Arial" w:cs="Arial"/>
                <w:i/>
                <w:sz w:val="20"/>
                <w:lang w:val="en-CA"/>
              </w:rPr>
              <w:t>)</w:t>
            </w:r>
          </w:p>
          <w:p w:rsidR="00371B67" w:rsidRPr="008F52FB" w:rsidRDefault="00371B67" w:rsidP="00371B67">
            <w:pPr>
              <w:spacing w:line="276" w:lineRule="auto"/>
              <w:rPr>
                <w:rFonts w:ascii="Arial" w:eastAsiaTheme="minorHAnsi" w:hAnsi="Arial" w:cs="Arial"/>
                <w:sz w:val="20"/>
                <w:lang w:val="en-CA"/>
              </w:rPr>
            </w:pPr>
          </w:p>
          <w:p w:rsidR="00371B67" w:rsidRPr="001C396D" w:rsidRDefault="00371B67" w:rsidP="00371B67">
            <w:pPr>
              <w:spacing w:line="276" w:lineRule="auto"/>
              <w:rPr>
                <w:rFonts w:ascii="Arial" w:eastAsiaTheme="minorHAnsi" w:hAnsi="Arial" w:cs="Arial"/>
                <w:szCs w:val="24"/>
                <w:lang w:val="en-CA"/>
              </w:rPr>
            </w:pP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ontribute one’s own ideas, opinions and information while demonstrating respect of those of others </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ommunicate clearly, concisely, and effectively in  written, spoken, and visual form </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W</w:t>
            </w:r>
            <w:r w:rsidRPr="001C396D">
              <w:rPr>
                <w:rFonts w:ascii="Arial" w:eastAsiaTheme="minorHAnsi" w:hAnsi="Arial" w:cs="Arial"/>
                <w:szCs w:val="24"/>
                <w:lang w:val="en-CA"/>
              </w:rPr>
              <w:t>ork collaboratively with others</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371B67" w:rsidRPr="001C396D" w:rsidRDefault="00371B67" w:rsidP="00371B67">
            <w:pPr>
              <w:numPr>
                <w:ilvl w:val="0"/>
                <w:numId w:val="3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371B67" w:rsidRPr="001C396D" w:rsidRDefault="00371B67" w:rsidP="00371B67">
            <w:pPr>
              <w:numPr>
                <w:ilvl w:val="0"/>
                <w:numId w:val="3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ooperate fully with policies and procedures outlined in the Student Code of Conduct and ECE Program Manual</w:t>
            </w:r>
          </w:p>
          <w:p w:rsidR="00371B67" w:rsidRPr="001C396D" w:rsidRDefault="00371B67" w:rsidP="00371B67">
            <w:pPr>
              <w:numPr>
                <w:ilvl w:val="0"/>
                <w:numId w:val="3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D</w:t>
            </w:r>
            <w:r w:rsidRPr="001C396D">
              <w:rPr>
                <w:rFonts w:ascii="Arial" w:eastAsiaTheme="minorHAnsi" w:hAnsi="Arial" w:cs="Arial"/>
                <w:szCs w:val="24"/>
                <w:lang w:val="en-CA"/>
              </w:rPr>
              <w:t>emonstrate reflective practice.</w:t>
            </w:r>
          </w:p>
          <w:p w:rsidR="002D096B" w:rsidRDefault="002D096B">
            <w:pPr>
              <w:rPr>
                <w:rFonts w:ascii="Arial" w:hAnsi="Arial"/>
                <w:u w:val="single"/>
              </w:rPr>
            </w:pPr>
          </w:p>
        </w:tc>
      </w:tr>
    </w:tbl>
    <w:p w:rsidR="002D096B" w:rsidRDefault="002D096B"/>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2D096B" w:rsidRDefault="002D096B">
            <w:pPr>
              <w:rPr>
                <w:rFonts w:ascii="Arial" w:hAnsi="Arial"/>
                <w:b/>
              </w:rPr>
            </w:pPr>
          </w:p>
          <w:p w:rsidR="00D1300B" w:rsidRDefault="00E33216">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33216">
            <w:pPr>
              <w:rPr>
                <w:rFonts w:ascii="Arial" w:hAnsi="Arial"/>
              </w:rPr>
            </w:pPr>
            <w:r>
              <w:rPr>
                <w:rFonts w:ascii="Arial" w:hAnsi="Arial"/>
              </w:rPr>
              <w:t>Historical perspective, legislation and current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33216">
            <w:pPr>
              <w:rPr>
                <w:rFonts w:ascii="Arial" w:hAnsi="Arial"/>
              </w:rPr>
            </w:pPr>
            <w:r>
              <w:rPr>
                <w:rFonts w:ascii="Arial" w:hAnsi="Arial"/>
              </w:rPr>
              <w:t>Partnering with Families and Facilitating Program Transitions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33216">
            <w:pPr>
              <w:rPr>
                <w:rFonts w:ascii="Arial" w:hAnsi="Arial"/>
              </w:rPr>
            </w:pPr>
            <w:r>
              <w:rPr>
                <w:rFonts w:ascii="Arial" w:hAnsi="Arial"/>
              </w:rPr>
              <w:t>Preparing Educators to provide inclusive environments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33216">
            <w:pPr>
              <w:rPr>
                <w:rFonts w:ascii="Arial" w:hAnsi="Arial"/>
              </w:rPr>
            </w:pPr>
            <w:r>
              <w:rPr>
                <w:rFonts w:ascii="Arial" w:hAnsi="Arial"/>
              </w:rPr>
              <w:t>Classifications of developmental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33216">
            <w:pPr>
              <w:rPr>
                <w:rFonts w:ascii="Arial" w:hAnsi="Arial"/>
              </w:rPr>
            </w:pPr>
            <w:r>
              <w:rPr>
                <w:rFonts w:ascii="Arial" w:hAnsi="Arial"/>
              </w:rPr>
              <w:t>Cognitive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33216">
            <w:pPr>
              <w:rPr>
                <w:rFonts w:ascii="Arial" w:hAnsi="Arial"/>
              </w:rPr>
            </w:pPr>
            <w:r>
              <w:rPr>
                <w:rFonts w:ascii="Arial" w:hAnsi="Arial"/>
              </w:rPr>
              <w:t>Sensory Differences – Vision and Hearing</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7.</w:t>
            </w:r>
          </w:p>
        </w:tc>
        <w:tc>
          <w:tcPr>
            <w:tcW w:w="7614" w:type="dxa"/>
          </w:tcPr>
          <w:p w:rsidR="002D096B" w:rsidRDefault="002D096B">
            <w:pPr>
              <w:rPr>
                <w:rFonts w:ascii="Arial" w:hAnsi="Arial"/>
              </w:rPr>
            </w:pPr>
            <w:r>
              <w:rPr>
                <w:rFonts w:ascii="Arial" w:hAnsi="Arial"/>
              </w:rPr>
              <w:t>Language, Speech and Communication Differences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8.</w:t>
            </w:r>
          </w:p>
        </w:tc>
        <w:tc>
          <w:tcPr>
            <w:tcW w:w="7614" w:type="dxa"/>
          </w:tcPr>
          <w:p w:rsidR="002D096B" w:rsidRDefault="002D096B">
            <w:pPr>
              <w:rPr>
                <w:rFonts w:ascii="Arial" w:hAnsi="Arial"/>
              </w:rPr>
            </w:pPr>
            <w:r>
              <w:rPr>
                <w:rFonts w:ascii="Arial" w:hAnsi="Arial"/>
              </w:rPr>
              <w:t>Orthopedic and Health Problems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9.</w:t>
            </w:r>
          </w:p>
        </w:tc>
        <w:tc>
          <w:tcPr>
            <w:tcW w:w="7614" w:type="dxa"/>
          </w:tcPr>
          <w:p w:rsidR="002D096B" w:rsidRDefault="002D096B">
            <w:pPr>
              <w:rPr>
                <w:rFonts w:ascii="Arial" w:hAnsi="Arial"/>
              </w:rPr>
            </w:pPr>
            <w:r>
              <w:rPr>
                <w:rFonts w:ascii="Arial" w:hAnsi="Arial"/>
              </w:rPr>
              <w:t>Social, Adaptive and Learning Disorders</w:t>
            </w:r>
          </w:p>
        </w:tc>
      </w:tr>
      <w:tr w:rsidR="002D096B" w:rsidTr="00D5045E">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10.</w:t>
            </w:r>
          </w:p>
        </w:tc>
        <w:tc>
          <w:tcPr>
            <w:tcW w:w="7614" w:type="dxa"/>
          </w:tcPr>
          <w:p w:rsidR="00E73B87" w:rsidRDefault="002D096B">
            <w:pPr>
              <w:rPr>
                <w:rFonts w:ascii="Arial" w:hAnsi="Arial"/>
              </w:rPr>
            </w:pPr>
            <w:r>
              <w:rPr>
                <w:rFonts w:ascii="Arial" w:hAnsi="Arial"/>
              </w:rPr>
              <w:t>Individual Program Planning</w:t>
            </w:r>
          </w:p>
        </w:tc>
      </w:tr>
    </w:tbl>
    <w:p w:rsidR="00D5045E" w:rsidRDefault="00D5045E"/>
    <w:p w:rsidR="00D5045E" w:rsidRDefault="00D5045E"/>
    <w:tbl>
      <w:tblPr>
        <w:tblW w:w="0" w:type="auto"/>
        <w:tblLayout w:type="fixed"/>
        <w:tblLook w:val="0000" w:firstRow="0" w:lastRow="0" w:firstColumn="0" w:lastColumn="0" w:noHBand="0" w:noVBand="0"/>
      </w:tblPr>
      <w:tblGrid>
        <w:gridCol w:w="675"/>
        <w:gridCol w:w="8181"/>
      </w:tblGrid>
      <w:tr w:rsidR="00D1300B" w:rsidTr="00D5045E">
        <w:trPr>
          <w:cantSplit/>
          <w:trHeight w:val="7620"/>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B53FB7"/>
          <w:p w:rsidR="00B53FB7" w:rsidRPr="007A4CA0" w:rsidRDefault="007A4CA0" w:rsidP="006878F1">
            <w:pPr>
              <w:rPr>
                <w:rFonts w:ascii="Arial" w:hAnsi="Arial" w:cs="Arial"/>
                <w:b/>
                <w:u w:val="single"/>
              </w:rPr>
            </w:pPr>
            <w:r w:rsidRPr="007A4CA0">
              <w:rPr>
                <w:rFonts w:ascii="Arial" w:hAnsi="Arial" w:cs="Arial"/>
                <w:b/>
                <w:u w:val="single"/>
              </w:rPr>
              <w:t xml:space="preserve">Tests   </w:t>
            </w:r>
            <w:r w:rsidR="00B53FB7" w:rsidRPr="007A4CA0">
              <w:rPr>
                <w:rFonts w:ascii="Arial" w:hAnsi="Arial" w:cs="Arial"/>
                <w:b/>
                <w:u w:val="single"/>
              </w:rPr>
              <w:t xml:space="preserve">  </w:t>
            </w:r>
            <w:r>
              <w:rPr>
                <w:rFonts w:ascii="Arial" w:hAnsi="Arial" w:cs="Arial"/>
                <w:b/>
                <w:u w:val="single"/>
              </w:rPr>
              <w:t xml:space="preserve">                                                                                                 </w:t>
            </w:r>
            <w:r w:rsidR="006878F1">
              <w:rPr>
                <w:rFonts w:ascii="Arial" w:hAnsi="Arial" w:cs="Arial"/>
                <w:b/>
                <w:u w:val="single"/>
              </w:rPr>
              <w:t>3</w:t>
            </w:r>
            <w:r w:rsidR="00B53FB7" w:rsidRPr="007A4CA0">
              <w:rPr>
                <w:rFonts w:ascii="Arial" w:hAnsi="Arial" w:cs="Arial"/>
                <w:b/>
                <w:u w:val="single"/>
              </w:rPr>
              <w:t>0%</w:t>
            </w:r>
          </w:p>
          <w:p w:rsidR="00B53FB7" w:rsidRPr="007A4CA0" w:rsidRDefault="006878F1" w:rsidP="006878F1">
            <w:pPr>
              <w:rPr>
                <w:rFonts w:ascii="Arial" w:hAnsi="Arial" w:cs="Arial"/>
              </w:rPr>
            </w:pPr>
            <w:r>
              <w:rPr>
                <w:rFonts w:ascii="Arial" w:hAnsi="Arial" w:cs="Arial"/>
              </w:rPr>
              <w:t>Two tests at 15</w:t>
            </w:r>
            <w:r w:rsidR="00B53FB7" w:rsidRPr="007A4CA0">
              <w:rPr>
                <w:rFonts w:ascii="Arial" w:hAnsi="Arial" w:cs="Arial"/>
              </w:rPr>
              <w:t>% each.  Dates for tests will be announced in class and posted on LMS.</w:t>
            </w:r>
          </w:p>
          <w:p w:rsidR="00C437A2" w:rsidRDefault="00C437A2" w:rsidP="00B53FB7">
            <w:pPr>
              <w:pStyle w:val="ListParagraph"/>
              <w:rPr>
                <w:rFonts w:ascii="Arial" w:hAnsi="Arial" w:cs="Arial"/>
              </w:rPr>
            </w:pPr>
          </w:p>
          <w:p w:rsidR="005E3309" w:rsidRPr="00C437A2" w:rsidRDefault="00C437A2" w:rsidP="00C437A2">
            <w:pPr>
              <w:ind w:left="36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B53FB7" w:rsidRDefault="00B53FB7" w:rsidP="00B53FB7">
            <w:pPr>
              <w:pStyle w:val="ListParagraph"/>
              <w:rPr>
                <w:rFonts w:ascii="Arial" w:hAnsi="Arial" w:cs="Arial"/>
              </w:rPr>
            </w:pPr>
          </w:p>
          <w:p w:rsidR="00B53FB7" w:rsidRPr="007A4CA0" w:rsidRDefault="007A4CA0" w:rsidP="007A4CA0">
            <w:pPr>
              <w:rPr>
                <w:rFonts w:ascii="Arial" w:hAnsi="Arial" w:cs="Arial"/>
                <w:b/>
                <w:szCs w:val="24"/>
                <w:u w:val="single"/>
              </w:rPr>
            </w:pPr>
            <w:r w:rsidRPr="007A4CA0">
              <w:rPr>
                <w:rFonts w:ascii="Arial" w:hAnsi="Arial" w:cs="Arial"/>
                <w:b/>
                <w:szCs w:val="24"/>
                <w:u w:val="single"/>
              </w:rPr>
              <w:t>Active Experiential Learning</w:t>
            </w:r>
            <w:r w:rsidR="002E7F94" w:rsidRPr="007A4CA0">
              <w:rPr>
                <w:rFonts w:ascii="Arial" w:hAnsi="Arial" w:cs="Arial"/>
                <w:b/>
                <w:szCs w:val="24"/>
                <w:u w:val="single"/>
              </w:rPr>
              <w:t>/Co</w:t>
            </w:r>
            <w:r w:rsidR="002C78DE" w:rsidRPr="007A4CA0">
              <w:rPr>
                <w:rFonts w:ascii="Arial" w:hAnsi="Arial" w:cs="Arial"/>
                <w:b/>
                <w:szCs w:val="24"/>
                <w:u w:val="single"/>
              </w:rPr>
              <w:t>ll</w:t>
            </w:r>
            <w:r w:rsidRPr="007A4CA0">
              <w:rPr>
                <w:rFonts w:ascii="Arial" w:hAnsi="Arial" w:cs="Arial"/>
                <w:b/>
                <w:szCs w:val="24"/>
                <w:u w:val="single"/>
              </w:rPr>
              <w:t xml:space="preserve">aborative </w:t>
            </w:r>
            <w:r w:rsidR="002C78DE" w:rsidRPr="007A4CA0">
              <w:rPr>
                <w:rFonts w:ascii="Arial" w:hAnsi="Arial" w:cs="Arial"/>
                <w:b/>
                <w:szCs w:val="24"/>
                <w:u w:val="single"/>
              </w:rPr>
              <w:t>Teams</w:t>
            </w:r>
            <w:r w:rsidRPr="007A4CA0">
              <w:rPr>
                <w:rFonts w:ascii="Arial" w:hAnsi="Arial" w:cs="Arial"/>
                <w:b/>
                <w:szCs w:val="24"/>
                <w:u w:val="single"/>
              </w:rPr>
              <w:t xml:space="preserve">/Class Preparation Notes                                                                                                    </w:t>
            </w:r>
            <w:r w:rsidR="006878F1">
              <w:rPr>
                <w:rFonts w:ascii="Arial" w:hAnsi="Arial" w:cs="Arial"/>
                <w:b/>
                <w:szCs w:val="24"/>
                <w:u w:val="single"/>
              </w:rPr>
              <w:t xml:space="preserve">  30</w:t>
            </w:r>
            <w:r w:rsidR="002E7F94" w:rsidRPr="007A4CA0">
              <w:rPr>
                <w:rFonts w:ascii="Arial" w:hAnsi="Arial" w:cs="Arial"/>
                <w:b/>
                <w:szCs w:val="24"/>
                <w:u w:val="single"/>
              </w:rPr>
              <w:t>%</w:t>
            </w:r>
          </w:p>
          <w:p w:rsidR="007A4CA0" w:rsidRDefault="007A4CA0" w:rsidP="007A4CA0">
            <w:pPr>
              <w:rPr>
                <w:rFonts w:ascii="Arial" w:hAnsi="Arial" w:cs="Arial"/>
              </w:rPr>
            </w:pPr>
            <w:r>
              <w:rPr>
                <w:rFonts w:ascii="Arial" w:hAnsi="Arial" w:cs="Arial"/>
              </w:rPr>
              <w:t>You will be assigned a collaborative team that you will work with for the entire semester.</w:t>
            </w:r>
            <w:r w:rsidR="006878F1">
              <w:rPr>
                <w:rFonts w:ascii="Arial" w:hAnsi="Arial" w:cs="Arial"/>
              </w:rPr>
              <w:t xml:space="preserve">  </w:t>
            </w:r>
            <w:r>
              <w:rPr>
                <w:rFonts w:ascii="Arial" w:hAnsi="Arial" w:cs="Arial"/>
              </w:rPr>
              <w:t xml:space="preserve">This will involve working within a collaborative team to complete Active Experiential Learning (AEL) activities related to course topic areas.  You will be expected to actively engage in discussion within your collaborative team.  Some classroom learning will occur in the form of workshops that are delivered from professionals in the community. </w:t>
            </w:r>
          </w:p>
          <w:p w:rsidR="007A4CA0" w:rsidRDefault="007A4CA0" w:rsidP="007A4CA0">
            <w:pPr>
              <w:ind w:left="720"/>
              <w:rPr>
                <w:rFonts w:ascii="Arial" w:hAnsi="Arial" w:cs="Arial"/>
              </w:rPr>
            </w:pPr>
          </w:p>
          <w:p w:rsidR="007A4CA0" w:rsidRDefault="007A4CA0" w:rsidP="007A4CA0">
            <w:pPr>
              <w:rPr>
                <w:rFonts w:ascii="Arial" w:hAnsi="Arial" w:cs="Arial"/>
              </w:rPr>
            </w:pPr>
            <w:r>
              <w:rPr>
                <w:rFonts w:ascii="Arial" w:hAnsi="Arial" w:cs="Arial"/>
              </w:rPr>
              <w:t xml:space="preserve">As part of this evaluation factor, you will also be submitting “Class Preparation Notes”.  These must be submitted at the beginning of class in order to be evaluated.  The process for submission will be discussed in class and posted on </w:t>
            </w:r>
            <w:r w:rsidRPr="00E22017">
              <w:rPr>
                <w:rFonts w:ascii="Arial" w:hAnsi="Arial" w:cs="Arial"/>
              </w:rPr>
              <w:t xml:space="preserve">LMS.  </w:t>
            </w:r>
          </w:p>
          <w:p w:rsidR="007A4CA0" w:rsidRDefault="007A4CA0" w:rsidP="007A4CA0">
            <w:pPr>
              <w:rPr>
                <w:rFonts w:ascii="Arial" w:hAnsi="Arial" w:cs="Arial"/>
              </w:rPr>
            </w:pPr>
          </w:p>
          <w:p w:rsidR="007A4CA0" w:rsidRDefault="007A4CA0" w:rsidP="007A4CA0">
            <w:pPr>
              <w:rPr>
                <w:rFonts w:ascii="Arial" w:hAnsi="Arial" w:cs="Arial"/>
              </w:rPr>
            </w:pPr>
            <w:r>
              <w:rPr>
                <w:rFonts w:ascii="Arial" w:hAnsi="Arial" w:cs="Arial"/>
              </w:rPr>
              <w:t xml:space="preserve">If you are not present </w:t>
            </w:r>
            <w:r w:rsidRPr="00DF2602">
              <w:rPr>
                <w:rFonts w:ascii="Arial" w:hAnsi="Arial" w:cs="Arial"/>
              </w:rPr>
              <w:t xml:space="preserve">or </w:t>
            </w:r>
            <w:r>
              <w:rPr>
                <w:rFonts w:ascii="Arial" w:hAnsi="Arial" w:cs="Arial"/>
              </w:rPr>
              <w:t xml:space="preserve">you do not bring all the necessary materials (i.e. textbook, class preparation notes) or you are </w:t>
            </w:r>
            <w:r w:rsidRPr="00DF2602">
              <w:rPr>
                <w:rFonts w:ascii="Arial" w:hAnsi="Arial" w:cs="Arial"/>
              </w:rPr>
              <w:t>not fully participating</w:t>
            </w:r>
            <w:r>
              <w:rPr>
                <w:rFonts w:ascii="Arial" w:hAnsi="Arial" w:cs="Arial"/>
              </w:rPr>
              <w:t xml:space="preserve"> for any of the activities, this will impact your grade in this evaluation factor.</w:t>
            </w:r>
          </w:p>
          <w:p w:rsidR="002D096B" w:rsidRPr="005E3309" w:rsidRDefault="002D096B" w:rsidP="005E3309">
            <w:pPr>
              <w:rPr>
                <w:rFonts w:ascii="Arial" w:hAnsi="Arial" w:cs="Arial"/>
                <w:b/>
              </w:rPr>
            </w:pPr>
          </w:p>
        </w:tc>
      </w:tr>
      <w:tr w:rsidR="00D5045E" w:rsidTr="00D5045E">
        <w:trPr>
          <w:cantSplit/>
          <w:trHeight w:val="2292"/>
        </w:trPr>
        <w:tc>
          <w:tcPr>
            <w:tcW w:w="675" w:type="dxa"/>
          </w:tcPr>
          <w:p w:rsidR="00D5045E" w:rsidRDefault="00D5045E" w:rsidP="00D5045E">
            <w:pPr>
              <w:rPr>
                <w:rFonts w:ascii="Arial" w:hAnsi="Arial"/>
                <w:b/>
              </w:rPr>
            </w:pPr>
          </w:p>
        </w:tc>
        <w:tc>
          <w:tcPr>
            <w:tcW w:w="8181" w:type="dxa"/>
          </w:tcPr>
          <w:p w:rsidR="00D5045E" w:rsidRPr="007A4CA0" w:rsidRDefault="00D5045E" w:rsidP="007A4CA0">
            <w:pPr>
              <w:rPr>
                <w:rFonts w:ascii="Arial" w:hAnsi="Arial" w:cs="Arial"/>
                <w:b/>
                <w:u w:val="single"/>
              </w:rPr>
            </w:pPr>
            <w:r w:rsidRPr="007A4CA0">
              <w:rPr>
                <w:rFonts w:ascii="Arial" w:hAnsi="Arial" w:cs="Arial"/>
                <w:b/>
                <w:u w:val="single"/>
              </w:rPr>
              <w:t>Research Project  on</w:t>
            </w:r>
            <w:r>
              <w:rPr>
                <w:rFonts w:ascii="Arial" w:hAnsi="Arial" w:cs="Arial"/>
                <w:b/>
                <w:u w:val="single"/>
              </w:rPr>
              <w:t xml:space="preserve"> an Area of Special Need                                  30</w:t>
            </w:r>
            <w:r w:rsidRPr="007A4CA0">
              <w:rPr>
                <w:rFonts w:ascii="Arial" w:hAnsi="Arial" w:cs="Arial"/>
                <w:b/>
                <w:u w:val="single"/>
              </w:rPr>
              <w:t>%</w:t>
            </w:r>
          </w:p>
          <w:p w:rsidR="00D5045E" w:rsidRDefault="00D5045E" w:rsidP="006878F1">
            <w:pPr>
              <w:widowControl w:val="0"/>
              <w:tabs>
                <w:tab w:val="left" w:pos="1440"/>
                <w:tab w:val="center" w:pos="6480"/>
              </w:tabs>
              <w:rPr>
                <w:rFonts w:ascii="Arial" w:hAnsi="Arial" w:cs="Arial"/>
                <w:szCs w:val="24"/>
                <w:lang w:val="en-GB"/>
              </w:rPr>
            </w:pPr>
            <w:r w:rsidRPr="007A4CA0">
              <w:rPr>
                <w:rFonts w:ascii="Arial" w:hAnsi="Arial" w:cs="Arial"/>
              </w:rPr>
              <w:t xml:space="preserve">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  </w:t>
            </w:r>
            <w:r>
              <w:rPr>
                <w:rFonts w:ascii="Arial" w:hAnsi="Arial" w:cs="Arial"/>
                <w:szCs w:val="24"/>
                <w:lang w:val="en-GB"/>
              </w:rPr>
              <w:t xml:space="preserve">This is a process assignment and components will be submitted over the course of the semester.  Requirements will be </w:t>
            </w:r>
            <w:r w:rsidRPr="00061B65">
              <w:rPr>
                <w:rFonts w:ascii="Arial" w:hAnsi="Arial" w:cs="Arial"/>
                <w:szCs w:val="24"/>
                <w:lang w:val="en-GB"/>
              </w:rPr>
              <w:t>communicated in class and posted on LMS.</w:t>
            </w:r>
          </w:p>
          <w:p w:rsidR="00D5045E" w:rsidRDefault="00D5045E" w:rsidP="005E3309">
            <w:pPr>
              <w:rPr>
                <w:rFonts w:ascii="Arial" w:hAnsi="Arial"/>
                <w:b/>
              </w:rPr>
            </w:pPr>
          </w:p>
        </w:tc>
      </w:tr>
      <w:tr w:rsidR="00D5045E" w:rsidTr="00D5045E">
        <w:trPr>
          <w:cantSplit/>
          <w:trHeight w:val="3321"/>
        </w:trPr>
        <w:tc>
          <w:tcPr>
            <w:tcW w:w="675" w:type="dxa"/>
          </w:tcPr>
          <w:p w:rsidR="00D5045E" w:rsidRDefault="00D5045E" w:rsidP="00D5045E">
            <w:pPr>
              <w:rPr>
                <w:rFonts w:ascii="Arial" w:hAnsi="Arial"/>
                <w:b/>
              </w:rPr>
            </w:pPr>
          </w:p>
        </w:tc>
        <w:tc>
          <w:tcPr>
            <w:tcW w:w="8181" w:type="dxa"/>
          </w:tcPr>
          <w:p w:rsidR="00D5045E" w:rsidRPr="006878F1" w:rsidRDefault="00D5045E" w:rsidP="006878F1">
            <w:pPr>
              <w:widowControl w:val="0"/>
              <w:tabs>
                <w:tab w:val="left" w:pos="1440"/>
                <w:tab w:val="center" w:pos="6480"/>
              </w:tabs>
              <w:rPr>
                <w:rFonts w:ascii="Arial" w:hAnsi="Arial" w:cs="Arial"/>
                <w:b/>
                <w:szCs w:val="24"/>
                <w:u w:val="single"/>
                <w:lang w:val="en-GB"/>
              </w:rPr>
            </w:pPr>
            <w:r w:rsidRPr="006878F1">
              <w:rPr>
                <w:rFonts w:ascii="Arial" w:hAnsi="Arial" w:cs="Arial"/>
                <w:b/>
                <w:szCs w:val="24"/>
                <w:u w:val="single"/>
                <w:lang w:val="en-GB"/>
              </w:rPr>
              <w:t>“Best for Kids” workshop</w:t>
            </w:r>
            <w:r>
              <w:rPr>
                <w:rFonts w:ascii="Arial" w:hAnsi="Arial" w:cs="Arial"/>
                <w:b/>
                <w:szCs w:val="24"/>
                <w:u w:val="single"/>
                <w:lang w:val="en-GB"/>
              </w:rPr>
              <w:t>`                                                                     5%</w:t>
            </w:r>
          </w:p>
          <w:p w:rsidR="00D5045E" w:rsidRPr="00707993" w:rsidRDefault="00D5045E" w:rsidP="006878F1">
            <w:pPr>
              <w:rPr>
                <w:rFonts w:ascii="Arial" w:hAnsi="Arial" w:cs="Arial"/>
              </w:rPr>
            </w:pPr>
            <w:r>
              <w:rPr>
                <w:rFonts w:ascii="Arial" w:hAnsi="Arial" w:cs="Arial"/>
              </w:rPr>
              <w:t xml:space="preserve">The </w:t>
            </w:r>
            <w:r w:rsidRPr="00D01A9B">
              <w:rPr>
                <w:rFonts w:ascii="Arial" w:hAnsi="Arial" w:cs="Arial"/>
                <w:b/>
              </w:rPr>
              <w:t>“Best for Kids” workshop</w:t>
            </w:r>
            <w:r>
              <w:rPr>
                <w:rFonts w:ascii="Arial" w:hAnsi="Arial" w:cs="Arial"/>
              </w:rPr>
              <w:t xml:space="preserve"> will occur in October, in the evening, outside of class time.  The date and location will be announced in class and posted on LMS.</w:t>
            </w:r>
          </w:p>
          <w:p w:rsidR="00D5045E" w:rsidRPr="006878F1" w:rsidRDefault="00D5045E" w:rsidP="006878F1">
            <w:pPr>
              <w:rPr>
                <w:rFonts w:ascii="Arial" w:hAnsi="Arial" w:cs="Arial"/>
              </w:rPr>
            </w:pPr>
          </w:p>
          <w:p w:rsidR="00D5045E" w:rsidRPr="007A4CA0" w:rsidRDefault="00D5045E" w:rsidP="007A4CA0">
            <w:pPr>
              <w:rPr>
                <w:rFonts w:ascii="Arial" w:hAnsi="Arial"/>
                <w:u w:val="single"/>
              </w:rPr>
            </w:pPr>
            <w:r w:rsidRPr="007A4CA0">
              <w:rPr>
                <w:rFonts w:ascii="Arial" w:hAnsi="Arial" w:cs="Arial"/>
                <w:b/>
                <w:u w:val="single"/>
              </w:rPr>
              <w:t>Pro</w:t>
            </w:r>
            <w:r>
              <w:rPr>
                <w:rFonts w:ascii="Arial" w:hAnsi="Arial" w:cs="Arial"/>
                <w:b/>
                <w:u w:val="single"/>
              </w:rPr>
              <w:t xml:space="preserve">fessional/Reflective Practice                                                          </w:t>
            </w:r>
            <w:r w:rsidRPr="007A4CA0">
              <w:rPr>
                <w:rFonts w:ascii="Arial" w:hAnsi="Arial" w:cs="Arial"/>
                <w:b/>
                <w:u w:val="single"/>
              </w:rPr>
              <w:t xml:space="preserve"> 5%</w:t>
            </w:r>
          </w:p>
          <w:p w:rsidR="00D5045E" w:rsidRPr="002C78DE" w:rsidRDefault="00D5045E" w:rsidP="007A4CA0">
            <w:pPr>
              <w:rPr>
                <w:rFonts w:ascii="Arial" w:hAnsi="Arial" w:cs="Arial"/>
              </w:rPr>
            </w:pPr>
            <w:r w:rsidRPr="002C78DE">
              <w:rPr>
                <w:rFonts w:ascii="Arial" w:hAnsi="Arial" w:cs="Arial"/>
              </w:rPr>
              <w:t xml:space="preserve">You will be engaging in professional/reflective practice.  This will encourage you to actively reflect on what you have learned and to develop professional practices that will enhance the learning process.  </w:t>
            </w:r>
            <w:r>
              <w:rPr>
                <w:rFonts w:ascii="Arial" w:hAnsi="Arial" w:cs="Arial"/>
              </w:rPr>
              <w:t>This will be completed twice during the semester. This assignment and due dates will be explained in class and posted on LMS.</w:t>
            </w:r>
          </w:p>
          <w:p w:rsidR="00D5045E" w:rsidRDefault="00D5045E" w:rsidP="005E3309">
            <w:pPr>
              <w:rPr>
                <w:rFonts w:ascii="Arial" w:hAnsi="Arial" w:cs="Arial"/>
                <w:b/>
                <w:u w:val="single"/>
              </w:rPr>
            </w:pPr>
          </w:p>
          <w:p w:rsidR="00D5045E" w:rsidRPr="007A4CA0" w:rsidRDefault="00D5045E" w:rsidP="005E3309">
            <w:pPr>
              <w:rPr>
                <w:rFonts w:ascii="Arial" w:hAnsi="Arial" w:cs="Arial"/>
                <w:b/>
                <w:u w:val="single"/>
              </w:rPr>
            </w:pPr>
          </w:p>
        </w:tc>
      </w:tr>
    </w:tbl>
    <w:p w:rsidR="000F0D63" w:rsidRPr="000F0D63" w:rsidRDefault="000F0D63" w:rsidP="000F0D63">
      <w:pPr>
        <w:numPr>
          <w:ilvl w:val="0"/>
          <w:numId w:val="35"/>
        </w:numPr>
        <w:spacing w:line="276" w:lineRule="auto"/>
        <w:contextualSpacing/>
        <w:rPr>
          <w:rFonts w:ascii="Arial" w:eastAsiaTheme="minorHAnsi" w:hAnsi="Arial" w:cs="Arial"/>
          <w:i/>
          <w:sz w:val="20"/>
          <w:lang w:val="en-CA"/>
        </w:rPr>
      </w:pPr>
      <w:r w:rsidRPr="000F0D63">
        <w:rPr>
          <w:rFonts w:ascii="Arial" w:eastAsiaTheme="minorHAnsi" w:hAnsi="Arial" w:cs="Arial"/>
          <w:i/>
          <w:sz w:val="20"/>
          <w:lang w:val="en-CA"/>
        </w:rPr>
        <w:t>Assignments must be submitted on the due date, at the beginning of class, unless otherwise specified by the professor.   If assignments are late, both the following steps must be taken in order for the assignment to be evaluated;</w:t>
      </w:r>
    </w:p>
    <w:p w:rsidR="000F0D63" w:rsidRPr="000F0D63" w:rsidRDefault="000F0D63" w:rsidP="000F0D63">
      <w:pPr>
        <w:numPr>
          <w:ilvl w:val="2"/>
          <w:numId w:val="31"/>
        </w:numPr>
        <w:spacing w:line="276" w:lineRule="auto"/>
        <w:rPr>
          <w:rFonts w:ascii="Arial" w:eastAsiaTheme="minorHAnsi" w:hAnsi="Arial" w:cs="Arial"/>
          <w:i/>
          <w:sz w:val="20"/>
          <w:lang w:val="en-CA"/>
        </w:rPr>
      </w:pPr>
      <w:r w:rsidRPr="000F0D63">
        <w:rPr>
          <w:rFonts w:ascii="Arial" w:eastAsiaTheme="minorHAnsi" w:hAnsi="Arial" w:cs="Arial"/>
          <w:i/>
          <w:sz w:val="20"/>
          <w:lang w:val="en-CA"/>
        </w:rPr>
        <w:t xml:space="preserve">Assignments that are late are to be handed in to Room E3207 (slip under the door). </w:t>
      </w:r>
    </w:p>
    <w:p w:rsidR="000F0D63" w:rsidRPr="000F0D63" w:rsidRDefault="000F0D63" w:rsidP="000F0D63">
      <w:pPr>
        <w:numPr>
          <w:ilvl w:val="2"/>
          <w:numId w:val="31"/>
        </w:numPr>
        <w:autoSpaceDE w:val="0"/>
        <w:autoSpaceDN w:val="0"/>
        <w:adjustRightInd w:val="0"/>
        <w:spacing w:line="276" w:lineRule="auto"/>
        <w:rPr>
          <w:rFonts w:ascii="Arial" w:hAnsi="Arial" w:cs="Arial"/>
          <w:i/>
          <w:sz w:val="20"/>
        </w:rPr>
      </w:pPr>
      <w:r w:rsidRPr="000F0D63">
        <w:rPr>
          <w:rFonts w:ascii="Arial" w:hAnsi="Arial" w:cs="Arial"/>
          <w:i/>
          <w:sz w:val="20"/>
        </w:rPr>
        <w:t xml:space="preserve">The professor will be notified, through </w:t>
      </w:r>
      <w:proofErr w:type="gramStart"/>
      <w:smartTag w:uri="urn:schemas-microsoft-com:office:smarttags" w:element="stockticker">
        <w:r w:rsidRPr="000F0D63">
          <w:rPr>
            <w:rFonts w:ascii="Arial" w:hAnsi="Arial" w:cs="Arial"/>
            <w:i/>
            <w:sz w:val="20"/>
          </w:rPr>
          <w:t>LMS</w:t>
        </w:r>
      </w:smartTag>
      <w:r w:rsidRPr="000F0D63">
        <w:rPr>
          <w:rFonts w:ascii="Arial" w:hAnsi="Arial" w:cs="Arial"/>
          <w:i/>
          <w:sz w:val="20"/>
        </w:rPr>
        <w:t>, that</w:t>
      </w:r>
      <w:proofErr w:type="gramEnd"/>
      <w:r w:rsidRPr="000F0D63">
        <w:rPr>
          <w:rFonts w:ascii="Arial" w:hAnsi="Arial" w:cs="Arial"/>
          <w:i/>
          <w:sz w:val="20"/>
        </w:rPr>
        <w:t xml:space="preserve"> the assignment has been handed in.  An attachment (in Microsoft Word or PDF format) of the completed assignment must be included.  A reply will be sent back to the student indicating that the material has been received.  </w:t>
      </w:r>
    </w:p>
    <w:p w:rsidR="000F0D63" w:rsidRPr="000F0D63" w:rsidRDefault="000F0D63" w:rsidP="000F0D63">
      <w:pPr>
        <w:numPr>
          <w:ilvl w:val="0"/>
          <w:numId w:val="34"/>
        </w:numPr>
        <w:ind w:left="1080"/>
        <w:contextualSpacing/>
        <w:rPr>
          <w:rFonts w:ascii="Arial" w:hAnsi="Arial" w:cs="Arial"/>
          <w:i/>
          <w:sz w:val="20"/>
        </w:rPr>
      </w:pPr>
      <w:r w:rsidRPr="000F0D63">
        <w:rPr>
          <w:rFonts w:ascii="Arial" w:eastAsiaTheme="minorHAnsi" w:hAnsi="Arial" w:cs="Arial"/>
          <w:i/>
          <w:sz w:val="20"/>
          <w:lang w:val="en-CA"/>
        </w:rPr>
        <w:t xml:space="preserve">Late assignments will be deducted 5% per day, including weekends.  </w:t>
      </w:r>
      <w:r w:rsidRPr="000F0D63">
        <w:rPr>
          <w:rFonts w:ascii="Arial" w:hAnsi="Arial" w:cs="Arial"/>
          <w:i/>
          <w:sz w:val="20"/>
        </w:rPr>
        <w:t>Assignments will not be evaluated if they are received more than 1 week after the due date.</w:t>
      </w:r>
    </w:p>
    <w:p w:rsidR="000F0D63" w:rsidRPr="000F0D63" w:rsidRDefault="000F0D63" w:rsidP="000F0D63">
      <w:pPr>
        <w:numPr>
          <w:ilvl w:val="0"/>
          <w:numId w:val="32"/>
        </w:numPr>
        <w:spacing w:line="276" w:lineRule="auto"/>
        <w:ind w:left="1080"/>
        <w:rPr>
          <w:rFonts w:ascii="Arial" w:eastAsiaTheme="minorHAnsi" w:hAnsi="Arial" w:cs="Arial"/>
          <w:i/>
          <w:sz w:val="20"/>
          <w:lang w:val="en-CA"/>
        </w:rPr>
      </w:pPr>
      <w:r w:rsidRPr="000F0D63">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0F0D63">
          <w:rPr>
            <w:rFonts w:ascii="Arial" w:eastAsiaTheme="minorHAnsi" w:hAnsi="Arial" w:cs="Arial"/>
            <w:i/>
            <w:sz w:val="20"/>
            <w:lang w:val="en-CA"/>
          </w:rPr>
          <w:t>APA</w:t>
        </w:r>
      </w:smartTag>
      <w:r w:rsidRPr="000F0D63">
        <w:rPr>
          <w:rFonts w:ascii="Arial" w:eastAsiaTheme="minorHAnsi" w:hAnsi="Arial" w:cs="Arial"/>
          <w:i/>
          <w:sz w:val="20"/>
          <w:lang w:val="en-CA"/>
        </w:rPr>
        <w:t xml:space="preserve"> style.  Please refer to the section about Plagiarism posted on the Student Portal.</w:t>
      </w:r>
    </w:p>
    <w:p w:rsidR="000F0D63" w:rsidRPr="000F0D63" w:rsidRDefault="000F0D63" w:rsidP="000F0D63">
      <w:pPr>
        <w:numPr>
          <w:ilvl w:val="0"/>
          <w:numId w:val="32"/>
        </w:numPr>
        <w:spacing w:line="276" w:lineRule="auto"/>
        <w:ind w:left="1080"/>
        <w:rPr>
          <w:rFonts w:ascii="Arial" w:eastAsiaTheme="minorHAnsi" w:hAnsi="Arial" w:cs="Arial"/>
          <w:i/>
          <w:sz w:val="20"/>
          <w:lang w:val="en-CA"/>
        </w:rPr>
      </w:pPr>
      <w:r w:rsidRPr="000F0D63">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0F0D63" w:rsidRPr="000F0D63" w:rsidRDefault="000F0D63" w:rsidP="000F0D63">
      <w:pPr>
        <w:numPr>
          <w:ilvl w:val="0"/>
          <w:numId w:val="33"/>
        </w:numPr>
        <w:spacing w:line="276" w:lineRule="auto"/>
        <w:ind w:left="1080"/>
        <w:rPr>
          <w:rFonts w:ascii="Arial" w:eastAsiaTheme="minorHAnsi" w:hAnsi="Arial" w:cs="Arial"/>
          <w:i/>
          <w:sz w:val="20"/>
          <w:lang w:val="en-CA"/>
        </w:rPr>
      </w:pPr>
      <w:r w:rsidRPr="000F0D63">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0F0D63" w:rsidRPr="000F0D63" w:rsidRDefault="000F0D63" w:rsidP="000F0D63">
      <w:pPr>
        <w:numPr>
          <w:ilvl w:val="0"/>
          <w:numId w:val="33"/>
        </w:numPr>
        <w:spacing w:line="276" w:lineRule="auto"/>
        <w:ind w:left="1080"/>
        <w:rPr>
          <w:rFonts w:ascii="Arial" w:eastAsiaTheme="minorHAnsi" w:hAnsi="Arial" w:cs="Arial"/>
          <w:i/>
          <w:sz w:val="20"/>
          <w:lang w:val="en-CA"/>
        </w:rPr>
      </w:pPr>
      <w:r w:rsidRPr="000F0D63">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0F0D63" w:rsidRPr="000F0D63" w:rsidRDefault="000F0D63" w:rsidP="000F0D63">
      <w:pPr>
        <w:numPr>
          <w:ilvl w:val="1"/>
          <w:numId w:val="33"/>
        </w:numPr>
        <w:tabs>
          <w:tab w:val="num" w:pos="360"/>
        </w:tabs>
        <w:spacing w:line="276" w:lineRule="auto"/>
        <w:contextualSpacing/>
        <w:rPr>
          <w:rFonts w:ascii="Arial" w:eastAsiaTheme="minorHAnsi" w:hAnsi="Arial" w:cs="Arial"/>
          <w:b/>
          <w:i/>
          <w:sz w:val="20"/>
          <w:lang w:val="en-CA"/>
        </w:rPr>
      </w:pPr>
      <w:r w:rsidRPr="000F0D63">
        <w:rPr>
          <w:rFonts w:ascii="Arial" w:eastAsiaTheme="minorHAnsi" w:hAnsi="Arial" w:cs="Arial"/>
          <w:i/>
          <w:sz w:val="20"/>
          <w:lang w:val="en-CA"/>
        </w:rPr>
        <w:t>Requests for extensions due to illness or extenuating circumstances must be made before the assignment due date</w:t>
      </w:r>
    </w:p>
    <w:p w:rsidR="000F0D63" w:rsidRPr="000F0D63" w:rsidRDefault="000F0D63" w:rsidP="000F0D63">
      <w:pPr>
        <w:ind w:left="1440"/>
        <w:rPr>
          <w:rFonts w:ascii="Arial" w:hAnsi="Arial" w:cs="Arial"/>
          <w:i/>
          <w:sz w:val="22"/>
          <w:szCs w:val="22"/>
        </w:rPr>
      </w:pPr>
    </w:p>
    <w:p w:rsidR="005E3309" w:rsidRDefault="005E3309" w:rsidP="005E3309"/>
    <w:p w:rsidR="00C437A2" w:rsidRPr="00BD1087" w:rsidRDefault="00C437A2" w:rsidP="00C437A2">
      <w:pPr>
        <w:rPr>
          <w:rFonts w:ascii="Arial" w:hAnsi="Arial"/>
          <w:b/>
        </w:rPr>
      </w:pPr>
      <w:r w:rsidRPr="00BD1087">
        <w:rPr>
          <w:rFonts w:ascii="Arial" w:hAnsi="Arial"/>
          <w:b/>
        </w:rPr>
        <w:t>The following semester grades will be assigned to students:</w:t>
      </w:r>
    </w:p>
    <w:p w:rsidR="00C437A2" w:rsidRDefault="00C437A2" w:rsidP="00C437A2">
      <w:pPr>
        <w:rPr>
          <w:rFonts w:ascii="Arial" w:hAnsi="Arial"/>
        </w:rPr>
      </w:pPr>
    </w:p>
    <w:p w:rsidR="00D5045E" w:rsidRDefault="00D5045E" w:rsidP="00C437A2">
      <w:pPr>
        <w:rPr>
          <w:rFonts w:ascii="Arial" w:hAnsi="Arial"/>
        </w:rPr>
      </w:pPr>
    </w:p>
    <w:p w:rsidR="00D5045E" w:rsidRDefault="00D5045E" w:rsidP="00C437A2">
      <w:pPr>
        <w:rPr>
          <w:rFonts w:ascii="Arial" w:hAnsi="Arial"/>
        </w:rPr>
      </w:pPr>
    </w:p>
    <w:p w:rsidR="00D5045E" w:rsidRDefault="00D5045E" w:rsidP="00C437A2">
      <w:pPr>
        <w:rPr>
          <w:rFonts w:ascii="Arial" w:hAnsi="Arial"/>
        </w:rPr>
      </w:pPr>
    </w:p>
    <w:p w:rsidR="00D5045E" w:rsidRDefault="00D5045E" w:rsidP="00C437A2">
      <w:pPr>
        <w:rPr>
          <w:rFonts w:ascii="Arial" w:hAnsi="Arial"/>
        </w:rPr>
      </w:pPr>
    </w:p>
    <w:p w:rsidR="00D5045E" w:rsidRDefault="00D5045E" w:rsidP="00C437A2">
      <w:pPr>
        <w:rPr>
          <w:rFonts w:ascii="Arial" w:hAnsi="Arial"/>
        </w:rPr>
      </w:pPr>
    </w:p>
    <w:p w:rsidR="00D5045E" w:rsidRDefault="00D5045E" w:rsidP="00C437A2">
      <w:pPr>
        <w:rPr>
          <w:rFonts w:ascii="Arial" w:hAnsi="Arial"/>
        </w:rPr>
      </w:pPr>
    </w:p>
    <w:p w:rsidR="00C437A2" w:rsidRDefault="00C437A2" w:rsidP="00C437A2">
      <w:pPr>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C437A2" w:rsidRPr="00BD1087" w:rsidTr="00371B67">
        <w:trPr>
          <w:cantSplit/>
        </w:trPr>
        <w:tc>
          <w:tcPr>
            <w:tcW w:w="1701" w:type="dxa"/>
          </w:tcPr>
          <w:p w:rsidR="00C437A2" w:rsidRPr="00BD1087" w:rsidRDefault="00C437A2" w:rsidP="00371B67">
            <w:pPr>
              <w:jc w:val="center"/>
              <w:rPr>
                <w:rFonts w:ascii="Arial" w:hAnsi="Arial" w:cs="Arial"/>
                <w:b/>
                <w:u w:val="single"/>
              </w:rPr>
            </w:pPr>
            <w:r w:rsidRPr="00BD1087">
              <w:rPr>
                <w:rFonts w:ascii="Arial" w:hAnsi="Arial"/>
                <w:b/>
                <w:u w:val="single"/>
              </w:rPr>
              <w:t>Grade</w:t>
            </w:r>
          </w:p>
        </w:tc>
        <w:tc>
          <w:tcPr>
            <w:tcW w:w="4678" w:type="dxa"/>
          </w:tcPr>
          <w:p w:rsidR="00C437A2" w:rsidRPr="00BD1087" w:rsidRDefault="00C437A2" w:rsidP="00371B67">
            <w:pPr>
              <w:jc w:val="center"/>
              <w:rPr>
                <w:rFonts w:ascii="Arial" w:hAnsi="Arial" w:cs="Arial"/>
                <w:b/>
                <w:u w:val="single"/>
              </w:rPr>
            </w:pPr>
            <w:r w:rsidRPr="00BD1087">
              <w:rPr>
                <w:rFonts w:ascii="Arial" w:hAnsi="Arial"/>
                <w:b/>
                <w:u w:val="single"/>
              </w:rPr>
              <w:t>Definition</w:t>
            </w:r>
          </w:p>
        </w:tc>
        <w:tc>
          <w:tcPr>
            <w:tcW w:w="3269" w:type="dxa"/>
            <w:vAlign w:val="center"/>
          </w:tcPr>
          <w:p w:rsidR="00C437A2" w:rsidRDefault="00C437A2" w:rsidP="00371B6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C437A2" w:rsidRPr="00BD1087" w:rsidRDefault="00C437A2" w:rsidP="00371B67">
            <w:pPr>
              <w:jc w:val="center"/>
              <w:rPr>
                <w:rFonts w:ascii="Arial" w:hAnsi="Arial"/>
                <w:b/>
                <w:u w:val="single"/>
              </w:rPr>
            </w:pPr>
            <w:r w:rsidRPr="00BD1087">
              <w:rPr>
                <w:rFonts w:ascii="Arial" w:hAnsi="Arial"/>
                <w:b/>
                <w:u w:val="single"/>
              </w:rPr>
              <w:t>Equivalent</w:t>
            </w:r>
          </w:p>
        </w:tc>
      </w:tr>
      <w:tr w:rsidR="00C437A2" w:rsidTr="00371B67">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90 – 100%</w:t>
            </w:r>
          </w:p>
        </w:tc>
        <w:tc>
          <w:tcPr>
            <w:tcW w:w="3269" w:type="dxa"/>
            <w:vMerge w:val="restart"/>
            <w:vAlign w:val="center"/>
          </w:tcPr>
          <w:p w:rsidR="00C437A2" w:rsidRDefault="00C437A2" w:rsidP="00371B67">
            <w:pPr>
              <w:jc w:val="center"/>
              <w:rPr>
                <w:rFonts w:ascii="Arial" w:hAnsi="Arial" w:cs="Arial"/>
              </w:rPr>
            </w:pPr>
            <w:r>
              <w:rPr>
                <w:rFonts w:ascii="Arial" w:hAnsi="Arial" w:cs="Arial"/>
              </w:rPr>
              <w:t>4.00</w:t>
            </w:r>
          </w:p>
        </w:tc>
      </w:tr>
      <w:tr w:rsidR="00C437A2" w:rsidTr="00371B67">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80 – 89%</w:t>
            </w:r>
          </w:p>
        </w:tc>
        <w:tc>
          <w:tcPr>
            <w:tcW w:w="3269" w:type="dxa"/>
            <w:vMerge/>
          </w:tcPr>
          <w:p w:rsidR="00C437A2" w:rsidRDefault="00C437A2" w:rsidP="00371B67">
            <w:pPr>
              <w:jc w:val="center"/>
              <w:rPr>
                <w:rFonts w:ascii="Arial" w:hAnsi="Arial" w:cs="Arial"/>
              </w:rPr>
            </w:pPr>
          </w:p>
        </w:tc>
      </w:tr>
      <w:tr w:rsidR="00C437A2" w:rsidTr="00371B67">
        <w:tc>
          <w:tcPr>
            <w:tcW w:w="1701" w:type="dxa"/>
          </w:tcPr>
          <w:p w:rsidR="00C437A2" w:rsidRDefault="00C437A2" w:rsidP="00371B67">
            <w:pPr>
              <w:rPr>
                <w:rFonts w:ascii="Arial" w:hAnsi="Arial" w:cs="Arial"/>
              </w:rPr>
            </w:pPr>
            <w:r>
              <w:rPr>
                <w:rFonts w:ascii="Arial" w:hAnsi="Arial" w:cs="Arial"/>
              </w:rPr>
              <w:t>B</w:t>
            </w:r>
          </w:p>
        </w:tc>
        <w:tc>
          <w:tcPr>
            <w:tcW w:w="4678" w:type="dxa"/>
          </w:tcPr>
          <w:p w:rsidR="00C437A2" w:rsidRDefault="00C437A2" w:rsidP="00371B67">
            <w:pPr>
              <w:jc w:val="center"/>
              <w:rPr>
                <w:rFonts w:ascii="Arial" w:hAnsi="Arial" w:cs="Arial"/>
              </w:rPr>
            </w:pPr>
            <w:r>
              <w:rPr>
                <w:rFonts w:ascii="Arial" w:hAnsi="Arial" w:cs="Arial"/>
              </w:rPr>
              <w:t>70 - 79%</w:t>
            </w:r>
          </w:p>
        </w:tc>
        <w:tc>
          <w:tcPr>
            <w:tcW w:w="3269" w:type="dxa"/>
          </w:tcPr>
          <w:p w:rsidR="00C437A2" w:rsidRDefault="00C437A2" w:rsidP="00371B67">
            <w:pPr>
              <w:jc w:val="center"/>
              <w:rPr>
                <w:rFonts w:ascii="Arial" w:hAnsi="Arial" w:cs="Arial"/>
              </w:rPr>
            </w:pPr>
            <w:r>
              <w:rPr>
                <w:rFonts w:ascii="Arial" w:hAnsi="Arial" w:cs="Arial"/>
              </w:rPr>
              <w:t>3.00</w:t>
            </w:r>
          </w:p>
        </w:tc>
      </w:tr>
      <w:tr w:rsidR="00C437A2" w:rsidTr="00371B67">
        <w:tc>
          <w:tcPr>
            <w:tcW w:w="1701" w:type="dxa"/>
          </w:tcPr>
          <w:p w:rsidR="00C437A2" w:rsidRDefault="00C437A2" w:rsidP="00371B67">
            <w:pPr>
              <w:rPr>
                <w:rFonts w:ascii="Arial" w:hAnsi="Arial" w:cs="Arial"/>
              </w:rPr>
            </w:pPr>
            <w:r>
              <w:rPr>
                <w:rFonts w:ascii="Arial" w:hAnsi="Arial" w:cs="Arial"/>
              </w:rPr>
              <w:t>C</w:t>
            </w:r>
          </w:p>
        </w:tc>
        <w:tc>
          <w:tcPr>
            <w:tcW w:w="4678" w:type="dxa"/>
          </w:tcPr>
          <w:p w:rsidR="00C437A2" w:rsidRDefault="00C437A2" w:rsidP="00371B67">
            <w:pPr>
              <w:jc w:val="center"/>
              <w:rPr>
                <w:rFonts w:ascii="Arial" w:hAnsi="Arial" w:cs="Arial"/>
              </w:rPr>
            </w:pPr>
            <w:r>
              <w:rPr>
                <w:rFonts w:ascii="Arial" w:hAnsi="Arial" w:cs="Arial"/>
              </w:rPr>
              <w:t>60 - 69%</w:t>
            </w:r>
          </w:p>
        </w:tc>
        <w:tc>
          <w:tcPr>
            <w:tcW w:w="3269" w:type="dxa"/>
          </w:tcPr>
          <w:p w:rsidR="00C437A2" w:rsidRDefault="00C437A2" w:rsidP="00371B67">
            <w:pPr>
              <w:jc w:val="center"/>
              <w:rPr>
                <w:rFonts w:ascii="Arial" w:hAnsi="Arial" w:cs="Arial"/>
              </w:rPr>
            </w:pPr>
            <w:r>
              <w:rPr>
                <w:rFonts w:ascii="Arial" w:hAnsi="Arial" w:cs="Arial"/>
              </w:rPr>
              <w:t>2.00</w:t>
            </w:r>
          </w:p>
        </w:tc>
      </w:tr>
      <w:tr w:rsidR="00C437A2" w:rsidTr="00371B67">
        <w:tc>
          <w:tcPr>
            <w:tcW w:w="1701" w:type="dxa"/>
          </w:tcPr>
          <w:p w:rsidR="00C437A2" w:rsidRDefault="00C437A2" w:rsidP="00371B67">
            <w:pPr>
              <w:rPr>
                <w:rFonts w:ascii="Arial" w:hAnsi="Arial" w:cs="Arial"/>
              </w:rPr>
            </w:pPr>
            <w:r>
              <w:rPr>
                <w:rFonts w:ascii="Arial" w:hAnsi="Arial" w:cs="Arial"/>
              </w:rPr>
              <w:t>D</w:t>
            </w:r>
          </w:p>
        </w:tc>
        <w:tc>
          <w:tcPr>
            <w:tcW w:w="4678" w:type="dxa"/>
          </w:tcPr>
          <w:p w:rsidR="00C437A2" w:rsidRDefault="00C437A2" w:rsidP="00371B67">
            <w:pPr>
              <w:jc w:val="center"/>
              <w:rPr>
                <w:rFonts w:ascii="Arial" w:hAnsi="Arial" w:cs="Arial"/>
              </w:rPr>
            </w:pPr>
            <w:r>
              <w:rPr>
                <w:rFonts w:ascii="Arial" w:hAnsi="Arial" w:cs="Arial"/>
              </w:rPr>
              <w:t>50 – 59%</w:t>
            </w:r>
          </w:p>
        </w:tc>
        <w:tc>
          <w:tcPr>
            <w:tcW w:w="3269" w:type="dxa"/>
          </w:tcPr>
          <w:p w:rsidR="00C437A2" w:rsidRDefault="00C437A2" w:rsidP="00371B67">
            <w:pPr>
              <w:jc w:val="center"/>
              <w:rPr>
                <w:rFonts w:ascii="Arial" w:hAnsi="Arial" w:cs="Arial"/>
              </w:rPr>
            </w:pPr>
            <w:r>
              <w:rPr>
                <w:rFonts w:ascii="Arial" w:hAnsi="Arial" w:cs="Arial"/>
              </w:rPr>
              <w:t>1.00</w:t>
            </w:r>
          </w:p>
        </w:tc>
      </w:tr>
      <w:tr w:rsidR="00C437A2" w:rsidTr="00371B67">
        <w:tc>
          <w:tcPr>
            <w:tcW w:w="1701" w:type="dxa"/>
          </w:tcPr>
          <w:p w:rsidR="00C437A2" w:rsidRDefault="00C437A2" w:rsidP="00371B67">
            <w:pPr>
              <w:rPr>
                <w:rFonts w:ascii="Arial" w:hAnsi="Arial" w:cs="Arial"/>
              </w:rPr>
            </w:pPr>
            <w:r>
              <w:rPr>
                <w:rFonts w:ascii="Arial" w:hAnsi="Arial" w:cs="Arial"/>
              </w:rPr>
              <w:t>F (Fail)</w:t>
            </w:r>
          </w:p>
        </w:tc>
        <w:tc>
          <w:tcPr>
            <w:tcW w:w="4678" w:type="dxa"/>
          </w:tcPr>
          <w:p w:rsidR="00C437A2" w:rsidRDefault="00C437A2" w:rsidP="00371B67">
            <w:pPr>
              <w:jc w:val="center"/>
              <w:rPr>
                <w:rFonts w:ascii="Arial" w:hAnsi="Arial" w:cs="Arial"/>
              </w:rPr>
            </w:pPr>
            <w:r>
              <w:rPr>
                <w:rFonts w:ascii="Arial" w:hAnsi="Arial" w:cs="Arial"/>
              </w:rPr>
              <w:t>49% and below</w:t>
            </w:r>
          </w:p>
        </w:tc>
        <w:tc>
          <w:tcPr>
            <w:tcW w:w="3269" w:type="dxa"/>
          </w:tcPr>
          <w:p w:rsidR="00C437A2" w:rsidRDefault="00C437A2" w:rsidP="00371B67">
            <w:pPr>
              <w:jc w:val="center"/>
              <w:rPr>
                <w:rFonts w:ascii="Arial" w:hAnsi="Arial" w:cs="Arial"/>
              </w:rPr>
            </w:pPr>
            <w:r>
              <w:rPr>
                <w:rFonts w:ascii="Arial" w:hAnsi="Arial" w:cs="Arial"/>
              </w:rPr>
              <w:t>0.00</w:t>
            </w:r>
          </w:p>
        </w:tc>
      </w:tr>
      <w:tr w:rsidR="00C437A2" w:rsidTr="00371B67">
        <w:tc>
          <w:tcPr>
            <w:tcW w:w="1701" w:type="dxa"/>
          </w:tcPr>
          <w:p w:rsidR="00C437A2" w:rsidRDefault="00C437A2" w:rsidP="00371B67">
            <w:pPr>
              <w:rPr>
                <w:rFonts w:ascii="Arial" w:hAnsi="Arial" w:cs="Arial"/>
              </w:rPr>
            </w:pPr>
          </w:p>
        </w:tc>
        <w:tc>
          <w:tcPr>
            <w:tcW w:w="4678" w:type="dxa"/>
          </w:tcPr>
          <w:p w:rsidR="00C437A2" w:rsidRDefault="00C437A2" w:rsidP="00371B67">
            <w:pPr>
              <w:rPr>
                <w:rFonts w:ascii="Arial" w:hAnsi="Arial" w:cs="Arial"/>
              </w:rPr>
            </w:pPr>
          </w:p>
        </w:tc>
        <w:tc>
          <w:tcPr>
            <w:tcW w:w="3269" w:type="dxa"/>
          </w:tcPr>
          <w:p w:rsidR="00C437A2" w:rsidRDefault="00C437A2" w:rsidP="00371B67">
            <w:pPr>
              <w:jc w:val="center"/>
              <w:rPr>
                <w:rFonts w:ascii="Arial" w:hAnsi="Arial" w:cs="Arial"/>
              </w:rPr>
            </w:pPr>
          </w:p>
        </w:tc>
      </w:tr>
      <w:tr w:rsidR="00C437A2" w:rsidTr="00371B67">
        <w:tc>
          <w:tcPr>
            <w:tcW w:w="1701" w:type="dxa"/>
          </w:tcPr>
          <w:p w:rsidR="00C437A2" w:rsidRDefault="00C437A2" w:rsidP="00371B67">
            <w:pPr>
              <w:rPr>
                <w:rFonts w:ascii="Arial" w:hAnsi="Arial" w:cs="Arial"/>
              </w:rPr>
            </w:pPr>
            <w:r>
              <w:rPr>
                <w:rFonts w:ascii="Arial" w:hAnsi="Arial" w:cs="Arial"/>
              </w:rPr>
              <w:t>CR (Credit)</w:t>
            </w:r>
          </w:p>
        </w:tc>
        <w:tc>
          <w:tcPr>
            <w:tcW w:w="7947" w:type="dxa"/>
            <w:gridSpan w:val="2"/>
          </w:tcPr>
          <w:p w:rsidR="00C437A2" w:rsidRDefault="00C437A2" w:rsidP="00371B67">
            <w:pPr>
              <w:rPr>
                <w:rFonts w:ascii="Arial" w:hAnsi="Arial" w:cs="Arial"/>
              </w:rPr>
            </w:pPr>
            <w:r>
              <w:rPr>
                <w:rFonts w:ascii="Arial" w:hAnsi="Arial" w:cs="Arial"/>
              </w:rPr>
              <w:t>Credit for diploma requirements has been awarded.</w:t>
            </w:r>
          </w:p>
        </w:tc>
      </w:tr>
      <w:tr w:rsidR="00C437A2" w:rsidTr="00371B67">
        <w:tc>
          <w:tcPr>
            <w:tcW w:w="1701" w:type="dxa"/>
          </w:tcPr>
          <w:p w:rsidR="00C437A2" w:rsidRDefault="00C437A2" w:rsidP="00371B67">
            <w:pPr>
              <w:rPr>
                <w:rFonts w:ascii="Arial" w:hAnsi="Arial" w:cs="Arial"/>
              </w:rPr>
            </w:pPr>
            <w:r>
              <w:rPr>
                <w:rFonts w:ascii="Arial" w:hAnsi="Arial" w:cs="Arial"/>
              </w:rPr>
              <w:t>S</w:t>
            </w:r>
          </w:p>
        </w:tc>
        <w:tc>
          <w:tcPr>
            <w:tcW w:w="7947" w:type="dxa"/>
            <w:gridSpan w:val="2"/>
          </w:tcPr>
          <w:p w:rsidR="00C437A2" w:rsidRDefault="00C437A2" w:rsidP="00371B67">
            <w:pPr>
              <w:rPr>
                <w:rFonts w:ascii="Arial" w:hAnsi="Arial" w:cs="Arial"/>
              </w:rPr>
            </w:pPr>
            <w:r>
              <w:rPr>
                <w:rFonts w:ascii="Arial" w:hAnsi="Arial" w:cs="Arial"/>
              </w:rPr>
              <w:t>Satisfactory achievement in field /clinical placement or non-graded subject area.</w:t>
            </w:r>
          </w:p>
        </w:tc>
      </w:tr>
      <w:tr w:rsidR="00C437A2" w:rsidTr="00371B67">
        <w:tc>
          <w:tcPr>
            <w:tcW w:w="1701" w:type="dxa"/>
          </w:tcPr>
          <w:p w:rsidR="00C437A2" w:rsidRDefault="00C437A2" w:rsidP="00371B67">
            <w:pPr>
              <w:rPr>
                <w:rFonts w:ascii="Arial" w:hAnsi="Arial" w:cs="Arial"/>
              </w:rPr>
            </w:pPr>
            <w:r>
              <w:rPr>
                <w:rFonts w:ascii="Arial" w:hAnsi="Arial" w:cs="Arial"/>
              </w:rPr>
              <w:t>U</w:t>
            </w:r>
          </w:p>
        </w:tc>
        <w:tc>
          <w:tcPr>
            <w:tcW w:w="7947" w:type="dxa"/>
            <w:gridSpan w:val="2"/>
          </w:tcPr>
          <w:p w:rsidR="00C437A2" w:rsidRDefault="00C437A2" w:rsidP="00371B67">
            <w:pPr>
              <w:rPr>
                <w:rFonts w:ascii="Arial" w:hAnsi="Arial" w:cs="Arial"/>
              </w:rPr>
            </w:pPr>
            <w:r>
              <w:rPr>
                <w:rFonts w:ascii="Arial" w:hAnsi="Arial" w:cs="Arial"/>
              </w:rPr>
              <w:t>Unsatisfactory achievement in field/clinical placement or non-graded subject area.</w:t>
            </w:r>
          </w:p>
        </w:tc>
      </w:tr>
      <w:tr w:rsidR="00C437A2" w:rsidTr="00371B67">
        <w:tc>
          <w:tcPr>
            <w:tcW w:w="1701" w:type="dxa"/>
          </w:tcPr>
          <w:p w:rsidR="00C437A2" w:rsidRDefault="00C437A2" w:rsidP="00371B67">
            <w:pPr>
              <w:rPr>
                <w:rFonts w:ascii="Arial" w:hAnsi="Arial" w:cs="Arial"/>
              </w:rPr>
            </w:pPr>
            <w:r>
              <w:rPr>
                <w:rFonts w:ascii="Arial" w:hAnsi="Arial" w:cs="Arial"/>
              </w:rPr>
              <w:t>X</w:t>
            </w:r>
          </w:p>
        </w:tc>
        <w:tc>
          <w:tcPr>
            <w:tcW w:w="7947" w:type="dxa"/>
            <w:gridSpan w:val="2"/>
          </w:tcPr>
          <w:p w:rsidR="00C437A2" w:rsidRDefault="00C437A2" w:rsidP="00371B6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C437A2" w:rsidTr="00371B67">
        <w:tc>
          <w:tcPr>
            <w:tcW w:w="1701" w:type="dxa"/>
          </w:tcPr>
          <w:p w:rsidR="00C437A2" w:rsidRDefault="00C437A2" w:rsidP="00371B67">
            <w:pPr>
              <w:rPr>
                <w:rFonts w:ascii="Arial" w:hAnsi="Arial" w:cs="Arial"/>
              </w:rPr>
            </w:pPr>
            <w:r>
              <w:rPr>
                <w:rFonts w:ascii="Arial" w:hAnsi="Arial" w:cs="Arial"/>
              </w:rPr>
              <w:t>NR</w:t>
            </w:r>
          </w:p>
        </w:tc>
        <w:tc>
          <w:tcPr>
            <w:tcW w:w="7947" w:type="dxa"/>
            <w:gridSpan w:val="2"/>
          </w:tcPr>
          <w:p w:rsidR="00C437A2" w:rsidRDefault="00C437A2" w:rsidP="00371B67">
            <w:pPr>
              <w:rPr>
                <w:rFonts w:ascii="Arial" w:hAnsi="Arial" w:cs="Arial"/>
              </w:rPr>
            </w:pPr>
            <w:r>
              <w:rPr>
                <w:rFonts w:ascii="Arial" w:hAnsi="Arial" w:cs="Arial"/>
              </w:rPr>
              <w:t xml:space="preserve">Grade not reported to Registrar's office.  </w:t>
            </w:r>
          </w:p>
        </w:tc>
      </w:tr>
      <w:tr w:rsidR="00C437A2" w:rsidTr="00371B67">
        <w:tc>
          <w:tcPr>
            <w:tcW w:w="1701" w:type="dxa"/>
          </w:tcPr>
          <w:p w:rsidR="00C437A2" w:rsidRDefault="00C437A2" w:rsidP="00371B67">
            <w:pPr>
              <w:rPr>
                <w:rFonts w:ascii="Arial" w:hAnsi="Arial" w:cs="Arial"/>
              </w:rPr>
            </w:pPr>
            <w:r>
              <w:rPr>
                <w:rFonts w:ascii="Arial" w:hAnsi="Arial" w:cs="Arial"/>
              </w:rPr>
              <w:t>W</w:t>
            </w:r>
          </w:p>
        </w:tc>
        <w:tc>
          <w:tcPr>
            <w:tcW w:w="7947" w:type="dxa"/>
            <w:gridSpan w:val="2"/>
          </w:tcPr>
          <w:p w:rsidR="00C437A2" w:rsidRDefault="00C437A2" w:rsidP="00371B67">
            <w:pPr>
              <w:rPr>
                <w:rFonts w:ascii="Arial" w:hAnsi="Arial" w:cs="Arial"/>
              </w:rPr>
            </w:pPr>
            <w:r>
              <w:rPr>
                <w:rFonts w:ascii="Arial" w:hAnsi="Arial" w:cs="Arial"/>
              </w:rPr>
              <w:t>Student has withdrawn from the course without academic penalty.</w:t>
            </w:r>
          </w:p>
        </w:tc>
      </w:tr>
    </w:tbl>
    <w:p w:rsidR="00C437A2" w:rsidRDefault="00C437A2" w:rsidP="00C437A2">
      <w:pPr>
        <w:rPr>
          <w:rFonts w:ascii="Arial" w:hAnsi="Arial" w:cs="Arial"/>
        </w:rPr>
      </w:pPr>
    </w:p>
    <w:p w:rsidR="00C437A2" w:rsidRPr="00A211C2" w:rsidRDefault="00C437A2" w:rsidP="00C437A2">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5E3309" w:rsidRDefault="005E3309" w:rsidP="005E3309"/>
    <w:p w:rsidR="005E3309" w:rsidRPr="00944397" w:rsidRDefault="005E3309" w:rsidP="00C437A2">
      <w:pPr>
        <w:rPr>
          <w:rFonts w:ascii="Arial" w:hAnsi="Arial" w:cs="Arial"/>
          <w:szCs w:val="24"/>
        </w:rPr>
      </w:pPr>
    </w:p>
    <w:p w:rsidR="005E3309" w:rsidRPr="00944397" w:rsidRDefault="005E3309" w:rsidP="005E3309">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5E3309" w:rsidRPr="00944397" w:rsidRDefault="005E3309" w:rsidP="005E3309">
      <w:pPr>
        <w:rPr>
          <w:rFonts w:ascii="Arial" w:hAnsi="Arial" w:cs="Arial"/>
          <w:szCs w:val="24"/>
        </w:rPr>
      </w:pPr>
    </w:p>
    <w:p w:rsidR="005E3309" w:rsidRDefault="005E3309" w:rsidP="005E3309">
      <w:pPr>
        <w:rPr>
          <w:rFonts w:ascii="Arial" w:hAnsi="Arial" w:cs="Arial"/>
          <w:szCs w:val="24"/>
          <w:u w:val="single"/>
        </w:rPr>
      </w:pPr>
      <w:r>
        <w:rPr>
          <w:rFonts w:ascii="Arial" w:hAnsi="Arial" w:cs="Arial"/>
          <w:szCs w:val="24"/>
          <w:u w:val="single"/>
        </w:rPr>
        <w:t>Attendance:</w:t>
      </w:r>
    </w:p>
    <w:p w:rsidR="005E3309" w:rsidRDefault="005E3309" w:rsidP="005E330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E3309" w:rsidRDefault="005E3309" w:rsidP="005E3309">
      <w:pPr>
        <w:rPr>
          <w:rFonts w:ascii="Arial" w:hAnsi="Arial" w:cs="Arial"/>
        </w:rPr>
      </w:pPr>
    </w:p>
    <w:p w:rsidR="005E3309" w:rsidRPr="00B56E9D" w:rsidRDefault="005E3309" w:rsidP="005E3309">
      <w:pPr>
        <w:rPr>
          <w:rFonts w:ascii="Arial" w:hAnsi="Arial" w:cs="Arial"/>
          <w:bCs/>
          <w:i/>
          <w:iCs/>
          <w:szCs w:val="24"/>
          <w:u w:val="single"/>
        </w:rPr>
      </w:pPr>
      <w:r w:rsidRPr="00B56E9D">
        <w:rPr>
          <w:rFonts w:ascii="Arial" w:hAnsi="Arial" w:cs="Arial"/>
          <w:bCs/>
          <w:i/>
          <w:iCs/>
          <w:szCs w:val="24"/>
          <w:u w:val="single"/>
        </w:rPr>
        <w:t>Learning Environment Responsibilities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be present, on time, and stay for all scheduled classes.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adhere to the ECE Program “Confidentiality” policy when making references to their experiences in the fie</w:t>
      </w:r>
      <w:r>
        <w:rPr>
          <w:rFonts w:ascii="Arial" w:hAnsi="Arial" w:cs="Arial"/>
          <w:szCs w:val="24"/>
        </w:rPr>
        <w:t>ld practice placement within any classroom discussions that occur in any of their courses.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be prepared each day with all assigned work due completed.</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lastRenderedPageBreak/>
        <w:t xml:space="preserve">Students are reminded to turn their phone off or turn on silent mode.  Students will be asked to refrain from engaging in “texting” during scheduled class time.  Students will be asked to refrain from engaging in personal or non-course related conversations.  If this behaviour, or any other behaviour deemed disruptive continues, the student(s) will be asked to leave the class room. </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The use of computers in the class is permitted for course work only.  Students using their computer for personal or non-course work will be asked to shut their computer off.</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participate fully within class activities.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responsible for putting their own items in the “garbage” / recycling bins.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Scent free classrooms are requested by the professor to ensure a safe environment for those who are sensitive to scents.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 xml:space="preserve">Late arrivals are asked to enter the classroom quietly without disturbing the class activities. </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5E3309" w:rsidRPr="00170721" w:rsidRDefault="005E3309" w:rsidP="005E3309">
      <w:pPr>
        <w:ind w:left="360"/>
        <w:rPr>
          <w:rFonts w:ascii="Arial" w:hAnsi="Arial" w:cs="Arial"/>
          <w:sz w:val="16"/>
          <w:szCs w:val="16"/>
        </w:rPr>
      </w:pPr>
    </w:p>
    <w:p w:rsidR="00C437A2" w:rsidRPr="00170721" w:rsidRDefault="00C437A2" w:rsidP="008B0AEB">
      <w:pPr>
        <w:pStyle w:val="BodyText"/>
        <w:rPr>
          <w:rFonts w:ascii="Arial" w:hAnsi="Arial" w:cs="Arial"/>
          <w:sz w:val="20"/>
        </w:rPr>
      </w:pPr>
    </w:p>
    <w:p w:rsidR="005E3309" w:rsidRPr="00B56E9D" w:rsidRDefault="005E3309" w:rsidP="005E3309">
      <w:pPr>
        <w:pStyle w:val="BodyText"/>
        <w:rPr>
          <w:rFonts w:ascii="Arial" w:hAnsi="Arial" w:cs="Arial"/>
          <w:b/>
          <w:sz w:val="22"/>
          <w:szCs w:val="22"/>
        </w:rPr>
      </w:pPr>
      <w:r w:rsidRPr="00B56E9D">
        <w:rPr>
          <w:rFonts w:ascii="Arial" w:hAnsi="Arial" w:cs="Arial"/>
          <w:b/>
          <w:sz w:val="22"/>
          <w:szCs w:val="22"/>
        </w:rPr>
        <w:t>Your professor reserves the right to modify the course,</w:t>
      </w:r>
      <w:r>
        <w:rPr>
          <w:rFonts w:ascii="Arial" w:hAnsi="Arial" w:cs="Arial"/>
          <w:b/>
          <w:sz w:val="22"/>
          <w:szCs w:val="22"/>
        </w:rPr>
        <w:t xml:space="preserve"> </w:t>
      </w:r>
      <w:r w:rsidRPr="00B56E9D">
        <w:rPr>
          <w:rFonts w:ascii="Arial" w:hAnsi="Arial" w:cs="Arial"/>
          <w:b/>
          <w:sz w:val="22"/>
          <w:szCs w:val="22"/>
        </w:rPr>
        <w:t>as he/she deems necessary to meet the needs of students.</w:t>
      </w:r>
    </w:p>
    <w:p w:rsidR="00BE570F" w:rsidRDefault="005E3309" w:rsidP="005E3309">
      <w:pPr>
        <w:rPr>
          <w:rFonts w:ascii="Arial" w:hAnsi="Arial" w:cs="Arial"/>
          <w:b/>
          <w:bCs/>
          <w:sz w:val="22"/>
          <w:szCs w:val="22"/>
        </w:rPr>
      </w:pPr>
      <w:r w:rsidRPr="00B56E9D">
        <w:rPr>
          <w:rFonts w:ascii="Arial" w:hAnsi="Arial" w:cs="Arial"/>
          <w:b/>
          <w:bCs/>
          <w:sz w:val="22"/>
          <w:szCs w:val="22"/>
        </w:rPr>
        <w:t xml:space="preserve">Dates for projects or tests may be revised depending upon course content/flow.  </w:t>
      </w:r>
    </w:p>
    <w:p w:rsidR="00BE570F" w:rsidRDefault="00BE570F" w:rsidP="005E3309">
      <w:pPr>
        <w:rPr>
          <w:rFonts w:ascii="Arial" w:hAnsi="Arial" w:cs="Arial"/>
          <w:b/>
          <w:bCs/>
          <w:sz w:val="22"/>
          <w:szCs w:val="22"/>
        </w:rPr>
      </w:pPr>
    </w:p>
    <w:p w:rsidR="005E3309" w:rsidRPr="00B56E9D" w:rsidRDefault="005E3309" w:rsidP="005E3309">
      <w:pPr>
        <w:rPr>
          <w:rFonts w:ascii="Arial" w:hAnsi="Arial" w:cs="Arial"/>
          <w:b/>
          <w:sz w:val="22"/>
          <w:szCs w:val="22"/>
        </w:rPr>
      </w:pPr>
      <w:r w:rsidRPr="00B56E9D">
        <w:rPr>
          <w:rFonts w:ascii="Arial" w:hAnsi="Arial" w:cs="Arial"/>
          <w:b/>
          <w:bCs/>
          <w:sz w:val="22"/>
          <w:szCs w:val="22"/>
        </w:rPr>
        <w:t>Students will be informed of any changes in class an</w:t>
      </w:r>
      <w:r>
        <w:rPr>
          <w:rFonts w:ascii="Arial" w:hAnsi="Arial" w:cs="Arial"/>
          <w:b/>
          <w:bCs/>
          <w:sz w:val="22"/>
          <w:szCs w:val="22"/>
        </w:rPr>
        <w:t>d</w:t>
      </w:r>
      <w:r w:rsidRPr="00B56E9D">
        <w:rPr>
          <w:rFonts w:ascii="Arial" w:hAnsi="Arial" w:cs="Arial"/>
          <w:b/>
          <w:bCs/>
          <w:sz w:val="22"/>
          <w:szCs w:val="22"/>
        </w:rPr>
        <w:t xml:space="preserve"> through LMS.</w:t>
      </w:r>
    </w:p>
    <w:p w:rsidR="005E3309" w:rsidRDefault="005E3309" w:rsidP="005E3309">
      <w:pPr>
        <w:rPr>
          <w:rFonts w:ascii="Arial" w:hAnsi="Arial" w:cs="Arial"/>
        </w:rPr>
      </w:pPr>
    </w:p>
    <w:p w:rsidR="005E3309" w:rsidRDefault="005E3309" w:rsidP="005E3309">
      <w:pPr>
        <w:rPr>
          <w:rFonts w:ascii="Arial" w:hAnsi="Arial" w:cs="Arial"/>
        </w:rPr>
      </w:pPr>
    </w:p>
    <w:p w:rsidR="005E3309" w:rsidRPr="00944397" w:rsidRDefault="005E3309" w:rsidP="005E3309">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5E3309" w:rsidRDefault="005E3309" w:rsidP="005E3309">
      <w:pPr>
        <w:rPr>
          <w:rFonts w:ascii="Arial" w:hAnsi="Arial"/>
        </w:rPr>
      </w:pPr>
    </w:p>
    <w:p w:rsidR="005E3309" w:rsidRDefault="005E3309" w:rsidP="005E3309">
      <w:r>
        <w:rPr>
          <w:rFonts w:ascii="Arial" w:hAnsi="Arial"/>
        </w:rPr>
        <w:t>The provisions contained in the addendum located on the portal form part of this course outline.</w:t>
      </w:r>
    </w:p>
    <w:p w:rsidR="005E3309" w:rsidRDefault="005E3309" w:rsidP="005E3309">
      <w:pPr>
        <w:pStyle w:val="EnvelopeReturn"/>
      </w:pPr>
    </w:p>
    <w:p w:rsidR="002D096B" w:rsidRDefault="002D096B"/>
    <w:sectPr w:rsidR="002D096B" w:rsidSect="00274C93">
      <w:headerReference w:type="even" r:id="rId10"/>
      <w:headerReference w:type="default" r:id="rId11"/>
      <w:type w:val="continuous"/>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122" w:rsidRDefault="00215122">
      <w:r>
        <w:separator/>
      </w:r>
    </w:p>
  </w:endnote>
  <w:endnote w:type="continuationSeparator" w:id="0">
    <w:p w:rsidR="00215122" w:rsidRDefault="0021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122" w:rsidRDefault="00215122">
      <w:r>
        <w:separator/>
      </w:r>
    </w:p>
  </w:footnote>
  <w:footnote w:type="continuationSeparator" w:id="0">
    <w:p w:rsidR="00215122" w:rsidRDefault="00215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22" w:rsidRDefault="002151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5122" w:rsidRDefault="00215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22" w:rsidRDefault="002151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769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5122">
      <w:tc>
        <w:tcPr>
          <w:tcW w:w="3794" w:type="dxa"/>
        </w:tcPr>
        <w:p w:rsidR="00215122" w:rsidRDefault="00215122" w:rsidP="00450D57">
          <w:pPr>
            <w:rPr>
              <w:rFonts w:ascii="Arial" w:hAnsi="Arial"/>
              <w:snapToGrid w:val="0"/>
            </w:rPr>
          </w:pPr>
          <w:r>
            <w:rPr>
              <w:rFonts w:ascii="Arial" w:hAnsi="Arial"/>
              <w:snapToGrid w:val="0"/>
            </w:rPr>
            <w:t>Children with Special Needs in Inclusive Settings</w:t>
          </w:r>
        </w:p>
      </w:tc>
      <w:tc>
        <w:tcPr>
          <w:tcW w:w="1134" w:type="dxa"/>
        </w:tcPr>
        <w:p w:rsidR="00215122" w:rsidRDefault="00215122">
          <w:pPr>
            <w:pStyle w:val="Header"/>
            <w:jc w:val="center"/>
            <w:rPr>
              <w:rFonts w:ascii="Arial" w:hAnsi="Arial"/>
              <w:snapToGrid w:val="0"/>
            </w:rPr>
          </w:pPr>
        </w:p>
      </w:tc>
      <w:tc>
        <w:tcPr>
          <w:tcW w:w="3928" w:type="dxa"/>
        </w:tcPr>
        <w:p w:rsidR="00215122" w:rsidRDefault="00215122">
          <w:pPr>
            <w:pStyle w:val="Header"/>
            <w:jc w:val="right"/>
            <w:rPr>
              <w:rFonts w:ascii="Arial" w:hAnsi="Arial"/>
              <w:snapToGrid w:val="0"/>
            </w:rPr>
          </w:pPr>
          <w:r>
            <w:rPr>
              <w:rFonts w:ascii="Arial" w:hAnsi="Arial"/>
              <w:snapToGrid w:val="0"/>
            </w:rPr>
            <w:t>ED 274</w:t>
          </w:r>
        </w:p>
      </w:tc>
    </w:tr>
  </w:tbl>
  <w:p w:rsidR="00215122" w:rsidRDefault="0021512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8F7"/>
    <w:multiLevelType w:val="hybridMultilevel"/>
    <w:tmpl w:val="A0800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EB2835"/>
    <w:multiLevelType w:val="hybridMultilevel"/>
    <w:tmpl w:val="5AF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8F037E0"/>
    <w:multiLevelType w:val="hybridMultilevel"/>
    <w:tmpl w:val="41BAF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E9357A"/>
    <w:multiLevelType w:val="hybridMultilevel"/>
    <w:tmpl w:val="7A2C8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DF07D9D"/>
    <w:multiLevelType w:val="hybridMultilevel"/>
    <w:tmpl w:val="740C8024"/>
    <w:lvl w:ilvl="0" w:tplc="1009000F">
      <w:start w:val="1"/>
      <w:numFmt w:val="decimal"/>
      <w:lvlText w:val="%1."/>
      <w:lvlJc w:val="left"/>
      <w:pPr>
        <w:ind w:left="1365" w:hanging="360"/>
      </w:pPr>
    </w:lvl>
    <w:lvl w:ilvl="1" w:tplc="10090019" w:tentative="1">
      <w:start w:val="1"/>
      <w:numFmt w:val="lowerLetter"/>
      <w:lvlText w:val="%2."/>
      <w:lvlJc w:val="left"/>
      <w:pPr>
        <w:ind w:left="2085" w:hanging="360"/>
      </w:pPr>
    </w:lvl>
    <w:lvl w:ilvl="2" w:tplc="1009001B" w:tentative="1">
      <w:start w:val="1"/>
      <w:numFmt w:val="lowerRoman"/>
      <w:lvlText w:val="%3."/>
      <w:lvlJc w:val="right"/>
      <w:pPr>
        <w:ind w:left="2805" w:hanging="180"/>
      </w:pPr>
    </w:lvl>
    <w:lvl w:ilvl="3" w:tplc="1009000F" w:tentative="1">
      <w:start w:val="1"/>
      <w:numFmt w:val="decimal"/>
      <w:lvlText w:val="%4."/>
      <w:lvlJc w:val="left"/>
      <w:pPr>
        <w:ind w:left="3525" w:hanging="360"/>
      </w:pPr>
    </w:lvl>
    <w:lvl w:ilvl="4" w:tplc="10090019" w:tentative="1">
      <w:start w:val="1"/>
      <w:numFmt w:val="lowerLetter"/>
      <w:lvlText w:val="%5."/>
      <w:lvlJc w:val="left"/>
      <w:pPr>
        <w:ind w:left="4245" w:hanging="360"/>
      </w:pPr>
    </w:lvl>
    <w:lvl w:ilvl="5" w:tplc="1009001B" w:tentative="1">
      <w:start w:val="1"/>
      <w:numFmt w:val="lowerRoman"/>
      <w:lvlText w:val="%6."/>
      <w:lvlJc w:val="right"/>
      <w:pPr>
        <w:ind w:left="4965" w:hanging="180"/>
      </w:pPr>
    </w:lvl>
    <w:lvl w:ilvl="6" w:tplc="1009000F" w:tentative="1">
      <w:start w:val="1"/>
      <w:numFmt w:val="decimal"/>
      <w:lvlText w:val="%7."/>
      <w:lvlJc w:val="left"/>
      <w:pPr>
        <w:ind w:left="5685" w:hanging="360"/>
      </w:pPr>
    </w:lvl>
    <w:lvl w:ilvl="7" w:tplc="10090019" w:tentative="1">
      <w:start w:val="1"/>
      <w:numFmt w:val="lowerLetter"/>
      <w:lvlText w:val="%8."/>
      <w:lvlJc w:val="left"/>
      <w:pPr>
        <w:ind w:left="6405" w:hanging="360"/>
      </w:pPr>
    </w:lvl>
    <w:lvl w:ilvl="8" w:tplc="1009001B" w:tentative="1">
      <w:start w:val="1"/>
      <w:numFmt w:val="lowerRoman"/>
      <w:lvlText w:val="%9."/>
      <w:lvlJc w:val="right"/>
      <w:pPr>
        <w:ind w:left="7125"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2271D3"/>
    <w:multiLevelType w:val="hybridMultilevel"/>
    <w:tmpl w:val="0D76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C914D9E"/>
    <w:multiLevelType w:val="hybridMultilevel"/>
    <w:tmpl w:val="7F8456A4"/>
    <w:lvl w:ilvl="0" w:tplc="E9FAB29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754915"/>
    <w:multiLevelType w:val="singleLevel"/>
    <w:tmpl w:val="0809000F"/>
    <w:lvl w:ilvl="0">
      <w:start w:val="1"/>
      <w:numFmt w:val="decimal"/>
      <w:lvlText w:val="%1."/>
      <w:lvlJc w:val="left"/>
      <w:pPr>
        <w:tabs>
          <w:tab w:val="num" w:pos="360"/>
        </w:tabs>
        <w:ind w:left="360" w:hanging="360"/>
      </w:pPr>
    </w:lvl>
  </w:abstractNum>
  <w:abstractNum w:abstractNumId="22">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19721F4"/>
    <w:multiLevelType w:val="hybridMultilevel"/>
    <w:tmpl w:val="DF9C1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6690EBE"/>
    <w:multiLevelType w:val="hybridMultilevel"/>
    <w:tmpl w:val="6EB8E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4"/>
  </w:num>
  <w:num w:numId="3">
    <w:abstractNumId w:val="14"/>
  </w:num>
  <w:num w:numId="4">
    <w:abstractNumId w:val="27"/>
  </w:num>
  <w:num w:numId="5">
    <w:abstractNumId w:val="36"/>
  </w:num>
  <w:num w:numId="6">
    <w:abstractNumId w:val="6"/>
  </w:num>
  <w:num w:numId="7">
    <w:abstractNumId w:val="2"/>
  </w:num>
  <w:num w:numId="8">
    <w:abstractNumId w:val="23"/>
  </w:num>
  <w:num w:numId="9">
    <w:abstractNumId w:val="30"/>
  </w:num>
  <w:num w:numId="10">
    <w:abstractNumId w:val="7"/>
  </w:num>
  <w:num w:numId="11">
    <w:abstractNumId w:val="20"/>
  </w:num>
  <w:num w:numId="12">
    <w:abstractNumId w:val="1"/>
  </w:num>
  <w:num w:numId="13">
    <w:abstractNumId w:val="31"/>
  </w:num>
  <w:num w:numId="14">
    <w:abstractNumId w:val="8"/>
  </w:num>
  <w:num w:numId="15">
    <w:abstractNumId w:val="18"/>
  </w:num>
  <w:num w:numId="16">
    <w:abstractNumId w:val="32"/>
  </w:num>
  <w:num w:numId="17">
    <w:abstractNumId w:val="29"/>
  </w:num>
  <w:num w:numId="18">
    <w:abstractNumId w:val="12"/>
  </w:num>
  <w:num w:numId="19">
    <w:abstractNumId w:val="33"/>
  </w:num>
  <w:num w:numId="20">
    <w:abstractNumId w:val="13"/>
  </w:num>
  <w:num w:numId="21">
    <w:abstractNumId w:val="0"/>
  </w:num>
  <w:num w:numId="22">
    <w:abstractNumId w:val="11"/>
  </w:num>
  <w:num w:numId="23">
    <w:abstractNumId w:val="4"/>
  </w:num>
  <w:num w:numId="24">
    <w:abstractNumId w:val="17"/>
  </w:num>
  <w:num w:numId="25">
    <w:abstractNumId w:val="16"/>
  </w:num>
  <w:num w:numId="26">
    <w:abstractNumId w:val="25"/>
  </w:num>
  <w:num w:numId="27">
    <w:abstractNumId w:val="35"/>
  </w:num>
  <w:num w:numId="28">
    <w:abstractNumId w:val="26"/>
  </w:num>
  <w:num w:numId="29">
    <w:abstractNumId w:val="3"/>
  </w:num>
  <w:num w:numId="30">
    <w:abstractNumId w:val="21"/>
  </w:num>
  <w:num w:numId="31">
    <w:abstractNumId w:val="22"/>
  </w:num>
  <w:num w:numId="32">
    <w:abstractNumId w:val="5"/>
  </w:num>
  <w:num w:numId="33">
    <w:abstractNumId w:val="10"/>
  </w:num>
  <w:num w:numId="34">
    <w:abstractNumId w:val="24"/>
  </w:num>
  <w:num w:numId="35">
    <w:abstractNumId w:val="28"/>
  </w:num>
  <w:num w:numId="36">
    <w:abstractNumId w:val="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23A7A"/>
    <w:rsid w:val="00024279"/>
    <w:rsid w:val="0004491B"/>
    <w:rsid w:val="00050E90"/>
    <w:rsid w:val="0005601D"/>
    <w:rsid w:val="000C3A35"/>
    <w:rsid w:val="000F0D63"/>
    <w:rsid w:val="001040D7"/>
    <w:rsid w:val="0013201F"/>
    <w:rsid w:val="001428EB"/>
    <w:rsid w:val="00155C02"/>
    <w:rsid w:val="00177078"/>
    <w:rsid w:val="001947B0"/>
    <w:rsid w:val="001B72EE"/>
    <w:rsid w:val="001D433D"/>
    <w:rsid w:val="001F4DFE"/>
    <w:rsid w:val="00215122"/>
    <w:rsid w:val="00274C93"/>
    <w:rsid w:val="00283F8A"/>
    <w:rsid w:val="00295232"/>
    <w:rsid w:val="002C78DE"/>
    <w:rsid w:val="002D096B"/>
    <w:rsid w:val="002D0F95"/>
    <w:rsid w:val="002D240A"/>
    <w:rsid w:val="002E7F94"/>
    <w:rsid w:val="00304083"/>
    <w:rsid w:val="00322E30"/>
    <w:rsid w:val="00331FA6"/>
    <w:rsid w:val="0035594A"/>
    <w:rsid w:val="003702AB"/>
    <w:rsid w:val="00371B67"/>
    <w:rsid w:val="00382A9D"/>
    <w:rsid w:val="003D0B70"/>
    <w:rsid w:val="003D5562"/>
    <w:rsid w:val="00407597"/>
    <w:rsid w:val="00411897"/>
    <w:rsid w:val="0041214E"/>
    <w:rsid w:val="00441ECC"/>
    <w:rsid w:val="00450D57"/>
    <w:rsid w:val="00455859"/>
    <w:rsid w:val="004E298B"/>
    <w:rsid w:val="004F0349"/>
    <w:rsid w:val="005054F5"/>
    <w:rsid w:val="005311E2"/>
    <w:rsid w:val="00532940"/>
    <w:rsid w:val="00533537"/>
    <w:rsid w:val="0056705E"/>
    <w:rsid w:val="00580349"/>
    <w:rsid w:val="005A28BC"/>
    <w:rsid w:val="005C10A6"/>
    <w:rsid w:val="005C4FE9"/>
    <w:rsid w:val="005E3309"/>
    <w:rsid w:val="00613807"/>
    <w:rsid w:val="00614349"/>
    <w:rsid w:val="00626C24"/>
    <w:rsid w:val="006455EB"/>
    <w:rsid w:val="00665477"/>
    <w:rsid w:val="006878F1"/>
    <w:rsid w:val="00713917"/>
    <w:rsid w:val="00721FF2"/>
    <w:rsid w:val="00723208"/>
    <w:rsid w:val="00746037"/>
    <w:rsid w:val="00754E67"/>
    <w:rsid w:val="00765FD0"/>
    <w:rsid w:val="007A0698"/>
    <w:rsid w:val="007A4CA0"/>
    <w:rsid w:val="007E6621"/>
    <w:rsid w:val="007F132C"/>
    <w:rsid w:val="0083795D"/>
    <w:rsid w:val="00864F0E"/>
    <w:rsid w:val="00867048"/>
    <w:rsid w:val="008A4062"/>
    <w:rsid w:val="008B0AEB"/>
    <w:rsid w:val="008D0035"/>
    <w:rsid w:val="008D07F0"/>
    <w:rsid w:val="00986BD0"/>
    <w:rsid w:val="009B5B24"/>
    <w:rsid w:val="00A01D87"/>
    <w:rsid w:val="00A023DB"/>
    <w:rsid w:val="00A23A7A"/>
    <w:rsid w:val="00A85995"/>
    <w:rsid w:val="00A9176F"/>
    <w:rsid w:val="00A97B10"/>
    <w:rsid w:val="00AC5756"/>
    <w:rsid w:val="00B337DC"/>
    <w:rsid w:val="00B50404"/>
    <w:rsid w:val="00B53FB7"/>
    <w:rsid w:val="00B73632"/>
    <w:rsid w:val="00B778BA"/>
    <w:rsid w:val="00B835FC"/>
    <w:rsid w:val="00BA119A"/>
    <w:rsid w:val="00BB6739"/>
    <w:rsid w:val="00BE570F"/>
    <w:rsid w:val="00C0550E"/>
    <w:rsid w:val="00C437A2"/>
    <w:rsid w:val="00C53F7E"/>
    <w:rsid w:val="00C710CF"/>
    <w:rsid w:val="00C97897"/>
    <w:rsid w:val="00CB00F6"/>
    <w:rsid w:val="00CC769F"/>
    <w:rsid w:val="00CD4DCC"/>
    <w:rsid w:val="00D1300B"/>
    <w:rsid w:val="00D338A4"/>
    <w:rsid w:val="00D5045E"/>
    <w:rsid w:val="00D8114D"/>
    <w:rsid w:val="00D97281"/>
    <w:rsid w:val="00DC1839"/>
    <w:rsid w:val="00E20EAC"/>
    <w:rsid w:val="00E25868"/>
    <w:rsid w:val="00E33216"/>
    <w:rsid w:val="00E73B87"/>
    <w:rsid w:val="00E86FF6"/>
    <w:rsid w:val="00EA5321"/>
    <w:rsid w:val="00ED0B1C"/>
    <w:rsid w:val="00EE6E49"/>
    <w:rsid w:val="00EF4EC9"/>
    <w:rsid w:val="00F0236B"/>
    <w:rsid w:val="00F430A9"/>
    <w:rsid w:val="00F947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E58A0-02D2-47E1-B475-11455CD13085}"/>
</file>

<file path=customXml/itemProps2.xml><?xml version="1.0" encoding="utf-8"?>
<ds:datastoreItem xmlns:ds="http://schemas.openxmlformats.org/officeDocument/2006/customXml" ds:itemID="{65DB4BCC-4C98-4480-BDC2-409183192E72}"/>
</file>

<file path=customXml/itemProps3.xml><?xml version="1.0" encoding="utf-8"?>
<ds:datastoreItem xmlns:ds="http://schemas.openxmlformats.org/officeDocument/2006/customXml" ds:itemID="{54E8EDA1-91B2-488E-BCB8-F3198F6FA3D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25</TotalTime>
  <Pages>7</Pages>
  <Words>1984</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6</cp:revision>
  <cp:lastPrinted>2013-08-23T18:57:00Z</cp:lastPrinted>
  <dcterms:created xsi:type="dcterms:W3CDTF">2013-06-10T01:37:00Z</dcterms:created>
  <dcterms:modified xsi:type="dcterms:W3CDTF">2013-08-23T18:57:00Z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9812000</vt:r8>
  </property>
</Properties>
</file>